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BD33C" w14:textId="77777777" w:rsidR="00273B61" w:rsidRDefault="00273B61" w:rsidP="00273B61">
      <w:pPr>
        <w:pStyle w:val="TitoloDoc"/>
        <w:jc w:val="right"/>
        <w:outlineLvl w:val="0"/>
        <w:rPr>
          <w:b w:val="0"/>
          <w:sz w:val="22"/>
          <w:szCs w:val="22"/>
        </w:rPr>
      </w:pPr>
      <w:r w:rsidRPr="007D0EB7">
        <w:rPr>
          <w:noProof/>
        </w:rPr>
        <w:drawing>
          <wp:inline distT="0" distB="0" distL="0" distR="0" wp14:anchorId="359C51F4" wp14:editId="087B08F5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366BB" w14:textId="77777777" w:rsidR="00273B61" w:rsidRPr="00475815" w:rsidRDefault="00273B61" w:rsidP="00273B61">
      <w:pPr>
        <w:pStyle w:val="Versdoc"/>
      </w:pPr>
    </w:p>
    <w:p w14:paraId="07490E25" w14:textId="77777777" w:rsidR="00273B61" w:rsidRDefault="00273B61" w:rsidP="00273B61">
      <w:pPr>
        <w:pStyle w:val="TitoloDoc"/>
        <w:jc w:val="right"/>
        <w:outlineLvl w:val="0"/>
        <w:rPr>
          <w:noProof/>
        </w:rPr>
      </w:pPr>
      <w:r w:rsidRPr="007D0EB7">
        <w:rPr>
          <w:noProof/>
        </w:rPr>
        <w:drawing>
          <wp:inline distT="0" distB="0" distL="0" distR="0" wp14:anchorId="40433C43" wp14:editId="6E6BA636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05ECF" w14:textId="77777777" w:rsidR="00273B61" w:rsidRDefault="00273B61" w:rsidP="00273B61">
      <w:pPr>
        <w:pStyle w:val="Versdoc"/>
      </w:pPr>
    </w:p>
    <w:p w14:paraId="2BD9A2FA" w14:textId="4131FBF9" w:rsidR="004E1D84" w:rsidRDefault="00273B61" w:rsidP="00273B61">
      <w:pPr>
        <w:pStyle w:val="Versdoc"/>
        <w:spacing w:before="0"/>
        <w:rPr>
          <w:sz w:val="22"/>
          <w:szCs w:val="22"/>
        </w:rPr>
      </w:pPr>
      <w:r w:rsidRPr="007D0EB7">
        <w:rPr>
          <w:noProof/>
        </w:rPr>
        <w:drawing>
          <wp:inline distT="0" distB="0" distL="0" distR="0" wp14:anchorId="32D45796" wp14:editId="1730D39C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E0C63" w14:textId="77777777" w:rsidR="004E1D84" w:rsidRPr="004E1D84" w:rsidRDefault="004E1D84" w:rsidP="004E1D84">
      <w:pPr>
        <w:pStyle w:val="Versdoc"/>
        <w:spacing w:before="0"/>
        <w:rPr>
          <w:sz w:val="22"/>
          <w:szCs w:val="22"/>
        </w:rPr>
      </w:pPr>
    </w:p>
    <w:p w14:paraId="683E1B50" w14:textId="77777777" w:rsidR="004E1D84" w:rsidRPr="004E1D84" w:rsidRDefault="004E1D84" w:rsidP="004E1D84">
      <w:pPr>
        <w:pStyle w:val="Versdoc"/>
        <w:spacing w:before="0"/>
        <w:rPr>
          <w:sz w:val="22"/>
          <w:szCs w:val="22"/>
        </w:rPr>
      </w:pPr>
    </w:p>
    <w:p w14:paraId="31AAB4BD" w14:textId="77777777" w:rsidR="004E1D84" w:rsidRPr="004E1D84" w:rsidRDefault="004E1D84" w:rsidP="004E1D84">
      <w:pPr>
        <w:pStyle w:val="TitoloDoc"/>
        <w:rPr>
          <w:sz w:val="28"/>
          <w:szCs w:val="28"/>
        </w:rPr>
      </w:pPr>
      <w:r w:rsidRPr="004E1D84">
        <w:rPr>
          <w:sz w:val="28"/>
          <w:szCs w:val="28"/>
        </w:rPr>
        <w:t>INS Specifiche dei servizi di integrazione e cooperazione applicativa</w:t>
      </w:r>
    </w:p>
    <w:p w14:paraId="7CE486FB" w14:textId="77777777" w:rsidR="002D3125" w:rsidRPr="004E1D84" w:rsidRDefault="00611598" w:rsidP="00611598">
      <w:pPr>
        <w:pStyle w:val="TitoloDoc"/>
        <w:rPr>
          <w:sz w:val="28"/>
          <w:szCs w:val="28"/>
        </w:rPr>
      </w:pPr>
      <w:r w:rsidRPr="004E1D84">
        <w:rPr>
          <w:sz w:val="28"/>
          <w:szCs w:val="28"/>
        </w:rPr>
        <w:t xml:space="preserve">Area </w:t>
      </w:r>
      <w:r w:rsidR="00B345F1" w:rsidRPr="004E1D84">
        <w:rPr>
          <w:sz w:val="28"/>
          <w:szCs w:val="28"/>
        </w:rPr>
        <w:t>Gestione Ricette Specialistiche</w:t>
      </w:r>
    </w:p>
    <w:p w14:paraId="661B4098" w14:textId="77777777" w:rsidR="002D3125" w:rsidRPr="004E1D84" w:rsidRDefault="002D3125">
      <w:pPr>
        <w:pStyle w:val="Versdoc"/>
        <w:rPr>
          <w:sz w:val="22"/>
          <w:szCs w:val="22"/>
        </w:rPr>
      </w:pPr>
    </w:p>
    <w:p w14:paraId="3E89F956" w14:textId="77777777" w:rsidR="002D3125" w:rsidRPr="004E1D84" w:rsidRDefault="002D3125" w:rsidP="004E1D84">
      <w:pPr>
        <w:pStyle w:val="Versdoc"/>
        <w:spacing w:before="0"/>
        <w:rPr>
          <w:sz w:val="22"/>
          <w:szCs w:val="22"/>
        </w:rPr>
      </w:pPr>
    </w:p>
    <w:p w14:paraId="4E2F2438" w14:textId="77777777" w:rsidR="002D3125" w:rsidRDefault="002D3125" w:rsidP="004E1D84">
      <w:pPr>
        <w:pStyle w:val="Versdoc"/>
        <w:spacing w:before="0"/>
        <w:rPr>
          <w:sz w:val="22"/>
          <w:szCs w:val="22"/>
        </w:rPr>
      </w:pPr>
    </w:p>
    <w:p w14:paraId="018D593B" w14:textId="77777777" w:rsidR="004E1D84" w:rsidRDefault="004E1D84" w:rsidP="004E1D84">
      <w:pPr>
        <w:pStyle w:val="Versdoc"/>
        <w:spacing w:before="0"/>
        <w:rPr>
          <w:sz w:val="22"/>
          <w:szCs w:val="22"/>
        </w:rPr>
      </w:pPr>
    </w:p>
    <w:p w14:paraId="26A4DA97" w14:textId="77777777" w:rsidR="004E1D84" w:rsidRDefault="004E1D84" w:rsidP="004E1D84">
      <w:pPr>
        <w:pStyle w:val="Versdoc"/>
        <w:spacing w:before="0"/>
        <w:rPr>
          <w:sz w:val="22"/>
          <w:szCs w:val="22"/>
        </w:rPr>
      </w:pPr>
    </w:p>
    <w:p w14:paraId="1D62A881" w14:textId="77777777" w:rsidR="004E1D84" w:rsidRPr="004E1D84" w:rsidRDefault="004E1D84" w:rsidP="004E1D84">
      <w:pPr>
        <w:pStyle w:val="Versdoc"/>
        <w:spacing w:before="0"/>
        <w:rPr>
          <w:sz w:val="22"/>
          <w:szCs w:val="22"/>
        </w:rPr>
      </w:pPr>
    </w:p>
    <w:p w14:paraId="6CE70D14" w14:textId="7A3DD3A2" w:rsidR="00D26ADD" w:rsidRDefault="002C1BCD" w:rsidP="00D26ADD">
      <w:pPr>
        <w:pStyle w:val="Versdoc"/>
      </w:pPr>
      <w:r>
        <w:t>Versione 1.</w:t>
      </w:r>
      <w:r w:rsidR="006B5B38">
        <w:t>1</w:t>
      </w:r>
    </w:p>
    <w:p w14:paraId="15429E0E" w14:textId="3F155F61" w:rsidR="002D3125" w:rsidRPr="002056EE" w:rsidRDefault="006B5B38" w:rsidP="006B5B38">
      <w:pPr>
        <w:pStyle w:val="Versdoc"/>
        <w:rPr>
          <w:rFonts w:ascii="Arial" w:eastAsia="Calibri" w:hAnsi="Arial"/>
          <w:szCs w:val="24"/>
        </w:rPr>
      </w:pPr>
      <w:r>
        <w:t>28</w:t>
      </w:r>
      <w:r w:rsidR="00273B61">
        <w:t xml:space="preserve"> </w:t>
      </w:r>
      <w:r>
        <w:t>Maggio</w:t>
      </w:r>
      <w:r w:rsidR="00273B61">
        <w:t xml:space="preserve"> 202</w:t>
      </w:r>
      <w:r>
        <w:t>6</w:t>
      </w:r>
      <w:r w:rsidR="002D3125" w:rsidRPr="00267476">
        <w:br w:type="page"/>
      </w:r>
      <w:r w:rsidR="002D3125" w:rsidRPr="002056EE">
        <w:rPr>
          <w:rFonts w:ascii="Arial" w:eastAsia="Calibri" w:hAnsi="Arial"/>
          <w:szCs w:val="24"/>
        </w:rPr>
        <w:lastRenderedPageBreak/>
        <w:t xml:space="preserve">Diritti di Autore </w:t>
      </w:r>
      <w:proofErr w:type="gramStart"/>
      <w:r w:rsidR="002D3125" w:rsidRPr="002056EE">
        <w:rPr>
          <w:rFonts w:ascii="Arial" w:eastAsia="Calibri" w:hAnsi="Arial"/>
          <w:szCs w:val="24"/>
        </w:rPr>
        <w:t>e  Clausole</w:t>
      </w:r>
      <w:proofErr w:type="gramEnd"/>
      <w:r w:rsidR="002D3125" w:rsidRPr="002056EE">
        <w:rPr>
          <w:rFonts w:ascii="Arial" w:eastAsia="Calibri" w:hAnsi="Arial"/>
          <w:szCs w:val="24"/>
        </w:rPr>
        <w:t xml:space="preserve"> di Riservatezza</w:t>
      </w:r>
    </w:p>
    <w:p w14:paraId="37B6345C" w14:textId="43ECA667" w:rsidR="003500B0" w:rsidRPr="004E1D84" w:rsidRDefault="003500B0" w:rsidP="001172DA">
      <w:pPr>
        <w:ind w:left="0"/>
        <w:jc w:val="both"/>
        <w:rPr>
          <w:sz w:val="22"/>
          <w:szCs w:val="22"/>
        </w:rPr>
      </w:pPr>
      <w:r w:rsidRPr="004E1D84">
        <w:rPr>
          <w:sz w:val="22"/>
          <w:szCs w:val="22"/>
        </w:rPr>
        <w:t xml:space="preserve">La proprietà del presente documento è regolata dal contratto tra Regione Puglia ed il RTI </w:t>
      </w:r>
      <w:r w:rsidR="00A26426" w:rsidRPr="004E1D84">
        <w:rPr>
          <w:sz w:val="22"/>
          <w:szCs w:val="22"/>
        </w:rPr>
        <w:t>Exprivia</w:t>
      </w:r>
      <w:r w:rsidR="00273B61">
        <w:rPr>
          <w:sz w:val="22"/>
          <w:szCs w:val="22"/>
        </w:rPr>
        <w:t>.</w:t>
      </w:r>
      <w:r w:rsidRPr="004E1D84">
        <w:rPr>
          <w:sz w:val="22"/>
          <w:szCs w:val="22"/>
        </w:rPr>
        <w:t xml:space="preserve"> Tutti i diritti sono riservati.</w:t>
      </w:r>
    </w:p>
    <w:p w14:paraId="77407D4F" w14:textId="3C3133A4" w:rsidR="00A840F5" w:rsidRPr="00A840F5" w:rsidRDefault="003500B0" w:rsidP="00A840F5">
      <w:pPr>
        <w:ind w:left="0"/>
        <w:jc w:val="both"/>
        <w:rPr>
          <w:sz w:val="22"/>
          <w:szCs w:val="22"/>
        </w:rPr>
      </w:pPr>
      <w:r w:rsidRPr="004E1D84">
        <w:rPr>
          <w:sz w:val="22"/>
          <w:szCs w:val="22"/>
        </w:rPr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00143D49" w14:textId="77777777" w:rsidR="002D3125" w:rsidRPr="004E1D84" w:rsidRDefault="002D3125" w:rsidP="006F2193">
      <w:pPr>
        <w:pStyle w:val="Titol2senzanum"/>
        <w:ind w:left="0" w:firstLine="0"/>
        <w:rPr>
          <w:rFonts w:eastAsia="Calibri"/>
        </w:rPr>
      </w:pPr>
      <w:r w:rsidRPr="004E1D84">
        <w:rPr>
          <w:rFonts w:eastAsia="Calibri"/>
        </w:rPr>
        <w:t>Storia del Documento</w:t>
      </w: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"/>
        <w:gridCol w:w="1160"/>
        <w:gridCol w:w="853"/>
        <w:gridCol w:w="1418"/>
        <w:gridCol w:w="4961"/>
      </w:tblGrid>
      <w:tr w:rsidR="002D3125" w:rsidRPr="004E1D84" w14:paraId="5B6D1F31" w14:textId="77777777" w:rsidTr="004E1D84">
        <w:trPr>
          <w:cantSplit/>
        </w:trPr>
        <w:tc>
          <w:tcPr>
            <w:tcW w:w="8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37FB71E" w14:textId="77777777" w:rsidR="002D3125" w:rsidRPr="004E1D84" w:rsidRDefault="002D3125">
            <w:pPr>
              <w:spacing w:before="48" w:after="48"/>
              <w:ind w:left="1418" w:hanging="1418"/>
              <w:jc w:val="center"/>
              <w:rPr>
                <w:b/>
                <w:sz w:val="22"/>
                <w:szCs w:val="22"/>
              </w:rPr>
            </w:pPr>
            <w:r w:rsidRPr="004E1D84">
              <w:rPr>
                <w:b/>
                <w:sz w:val="22"/>
                <w:szCs w:val="22"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5A0CA12" w14:textId="77777777" w:rsidR="002D3125" w:rsidRPr="004E1D84" w:rsidRDefault="002D3125">
            <w:pPr>
              <w:spacing w:before="48" w:after="48"/>
              <w:ind w:left="1418" w:hanging="1418"/>
              <w:jc w:val="center"/>
              <w:rPr>
                <w:b/>
                <w:sz w:val="22"/>
                <w:szCs w:val="22"/>
              </w:rPr>
            </w:pPr>
            <w:r w:rsidRPr="004E1D84">
              <w:rPr>
                <w:b/>
                <w:sz w:val="22"/>
                <w:szCs w:val="22"/>
              </w:rPr>
              <w:t>Stato</w:t>
            </w:r>
          </w:p>
        </w:tc>
        <w:tc>
          <w:tcPr>
            <w:tcW w:w="853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47509A7" w14:textId="77777777" w:rsidR="002D3125" w:rsidRPr="004E1D84" w:rsidRDefault="002D3125">
            <w:pPr>
              <w:spacing w:before="48" w:after="48"/>
              <w:ind w:left="1418" w:hanging="1418"/>
              <w:jc w:val="center"/>
              <w:rPr>
                <w:b/>
                <w:sz w:val="22"/>
                <w:szCs w:val="22"/>
              </w:rPr>
            </w:pPr>
            <w:r w:rsidRPr="004E1D84">
              <w:rPr>
                <w:b/>
                <w:sz w:val="22"/>
                <w:szCs w:val="22"/>
              </w:rPr>
              <w:t>Chi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90021EA" w14:textId="77777777" w:rsidR="002D3125" w:rsidRPr="004E1D84" w:rsidRDefault="002D3125">
            <w:pPr>
              <w:spacing w:before="48" w:after="48"/>
              <w:ind w:left="1418" w:hanging="1418"/>
              <w:jc w:val="center"/>
              <w:rPr>
                <w:b/>
                <w:sz w:val="22"/>
                <w:szCs w:val="22"/>
              </w:rPr>
            </w:pPr>
            <w:r w:rsidRPr="004E1D84"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521C41B" w14:textId="77777777" w:rsidR="002D3125" w:rsidRPr="004E1D84" w:rsidRDefault="002D3125">
            <w:pPr>
              <w:spacing w:before="48" w:after="48"/>
              <w:ind w:left="1418" w:hanging="1418"/>
              <w:jc w:val="center"/>
              <w:rPr>
                <w:b/>
                <w:sz w:val="22"/>
                <w:szCs w:val="22"/>
              </w:rPr>
            </w:pPr>
            <w:r w:rsidRPr="004E1D84">
              <w:rPr>
                <w:b/>
                <w:sz w:val="22"/>
                <w:szCs w:val="22"/>
              </w:rPr>
              <w:t>Memorizzato in:</w:t>
            </w:r>
          </w:p>
        </w:tc>
      </w:tr>
      <w:tr w:rsidR="004E1D84" w:rsidRPr="004E1D84" w14:paraId="4A1BC8AB" w14:textId="77777777" w:rsidTr="004E1D84">
        <w:trPr>
          <w:cantSplit/>
        </w:trPr>
        <w:tc>
          <w:tcPr>
            <w:tcW w:w="8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527D69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 w:rsidRPr="004E1D84">
              <w:rPr>
                <w:sz w:val="22"/>
                <w:szCs w:val="22"/>
                <w:lang w:val="en-GB"/>
              </w:rPr>
              <w:t>1.0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DA1E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 w:rsidRPr="004E1D84">
              <w:rPr>
                <w:sz w:val="22"/>
                <w:szCs w:val="22"/>
                <w:lang w:val="en-GB"/>
              </w:rPr>
              <w:t>Bozza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9AD9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 w:rsidRPr="004E1D84">
              <w:rPr>
                <w:sz w:val="22"/>
                <w:szCs w:val="22"/>
                <w:lang w:val="en-GB"/>
              </w:rPr>
              <w:t>GC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4AAE" w14:textId="0A8854DC" w:rsidR="004E1D84" w:rsidRPr="004E1D84" w:rsidRDefault="00273B61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01/08/2024</w:t>
            </w:r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229BB281" w14:textId="63941A31" w:rsidR="004E1D84" w:rsidRPr="00C455E9" w:rsidRDefault="004E1D84" w:rsidP="00AF77DB">
            <w:pPr>
              <w:pStyle w:val="Table"/>
              <w:tabs>
                <w:tab w:val="clear" w:pos="851"/>
                <w:tab w:val="clear" w:pos="2268"/>
                <w:tab w:val="clear" w:pos="3119"/>
                <w:tab w:val="clear" w:pos="4536"/>
                <w:tab w:val="left" w:pos="1485"/>
              </w:tabs>
              <w:spacing w:after="120" w:line="240" w:lineRule="auto"/>
              <w:rPr>
                <w:i/>
                <w:noProof/>
                <w:sz w:val="22"/>
                <w:szCs w:val="22"/>
              </w:rPr>
            </w:pPr>
            <w:r w:rsidRPr="00C455E9">
              <w:rPr>
                <w:sz w:val="22"/>
                <w:szCs w:val="22"/>
              </w:rPr>
              <w:t>SG</w:t>
            </w:r>
            <w:r w:rsidR="00273B61">
              <w:rPr>
                <w:sz w:val="22"/>
                <w:szCs w:val="22"/>
              </w:rPr>
              <w:t>I</w:t>
            </w:r>
          </w:p>
        </w:tc>
      </w:tr>
      <w:tr w:rsidR="004E1D84" w:rsidRPr="004E1D84" w14:paraId="2AC8D0C6" w14:textId="77777777" w:rsidTr="004E1D84">
        <w:trPr>
          <w:cantSplit/>
        </w:trPr>
        <w:tc>
          <w:tcPr>
            <w:tcW w:w="89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E1EBD" w14:textId="18613BA3" w:rsidR="004E1D84" w:rsidRPr="004E1D84" w:rsidRDefault="006B5B38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1,1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119A" w14:textId="70EB32DA" w:rsidR="004E1D84" w:rsidRPr="004E1D84" w:rsidRDefault="006B5B38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Bozza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0BB9" w14:textId="78128F43" w:rsidR="004E1D84" w:rsidRPr="004E1D84" w:rsidRDefault="006B5B38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GC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C9CB0" w14:textId="6429D171" w:rsidR="004E1D84" w:rsidRPr="004E1D84" w:rsidRDefault="006B5B38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28/05/2026</w:t>
            </w:r>
          </w:p>
        </w:tc>
        <w:tc>
          <w:tcPr>
            <w:tcW w:w="4961" w:type="dxa"/>
            <w:vMerge/>
            <w:tcBorders>
              <w:left w:val="single" w:sz="6" w:space="0" w:color="auto"/>
              <w:right w:val="double" w:sz="6" w:space="0" w:color="auto"/>
            </w:tcBorders>
          </w:tcPr>
          <w:p w14:paraId="6523D5AA" w14:textId="77777777" w:rsidR="004E1D84" w:rsidRPr="004E1D84" w:rsidRDefault="004E1D84" w:rsidP="00B548E3">
            <w:pPr>
              <w:pStyle w:val="Table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rPr>
                <w:sz w:val="22"/>
                <w:szCs w:val="22"/>
              </w:rPr>
            </w:pPr>
          </w:p>
        </w:tc>
      </w:tr>
      <w:tr w:rsidR="004E1D84" w:rsidRPr="004E1D84" w14:paraId="756C8576" w14:textId="77777777" w:rsidTr="004E1D84">
        <w:trPr>
          <w:cantSplit/>
        </w:trPr>
        <w:tc>
          <w:tcPr>
            <w:tcW w:w="89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4FDF2A0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D51D4E4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76116E7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2B88139" w14:textId="77777777" w:rsidR="004E1D84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4961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B42315D" w14:textId="77777777" w:rsidR="004E1D84" w:rsidRPr="004E1D84" w:rsidRDefault="004E1D84" w:rsidP="00725B0C">
            <w:pPr>
              <w:pStyle w:val="Table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rPr>
                <w:sz w:val="22"/>
                <w:szCs w:val="22"/>
              </w:rPr>
            </w:pPr>
          </w:p>
        </w:tc>
      </w:tr>
    </w:tbl>
    <w:p w14:paraId="5F490769" w14:textId="77777777" w:rsidR="002D3125" w:rsidRPr="004E1D84" w:rsidRDefault="002D3125" w:rsidP="006F2193">
      <w:pPr>
        <w:pStyle w:val="Titol2senzanum"/>
        <w:ind w:left="0" w:firstLine="0"/>
        <w:rPr>
          <w:rFonts w:eastAsia="Calibri"/>
        </w:rPr>
      </w:pPr>
      <w:r w:rsidRPr="004E1D84">
        <w:rPr>
          <w:rFonts w:eastAsia="Calibri"/>
        </w:rPr>
        <w:t>Storia delle Revisioni</w:t>
      </w:r>
    </w:p>
    <w:tbl>
      <w:tblPr>
        <w:tblW w:w="932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363"/>
      </w:tblGrid>
      <w:tr w:rsidR="002D3125" w:rsidRPr="004E1D84" w14:paraId="52FB69B6" w14:textId="77777777" w:rsidTr="004E1D84">
        <w:trPr>
          <w:cantSplit/>
        </w:trPr>
        <w:tc>
          <w:tcPr>
            <w:tcW w:w="959" w:type="dxa"/>
          </w:tcPr>
          <w:p w14:paraId="0FAE379D" w14:textId="77777777" w:rsidR="002D3125" w:rsidRPr="004E1D84" w:rsidRDefault="002D3125" w:rsidP="004E1D84">
            <w:pPr>
              <w:keepLines w:val="0"/>
              <w:spacing w:before="48" w:after="48" w:line="276" w:lineRule="auto"/>
              <w:ind w:left="1418" w:hanging="1418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E1D84">
              <w:rPr>
                <w:rFonts w:eastAsia="Calibri"/>
                <w:b/>
                <w:sz w:val="22"/>
                <w:szCs w:val="22"/>
                <w:lang w:eastAsia="en-US"/>
              </w:rPr>
              <w:t>Ver</w:t>
            </w:r>
          </w:p>
        </w:tc>
        <w:tc>
          <w:tcPr>
            <w:tcW w:w="8363" w:type="dxa"/>
          </w:tcPr>
          <w:p w14:paraId="29984E2A" w14:textId="77777777" w:rsidR="002D3125" w:rsidRPr="004E1D84" w:rsidRDefault="002D3125" w:rsidP="004E1D84">
            <w:pPr>
              <w:keepLines w:val="0"/>
              <w:spacing w:before="48" w:after="48" w:line="276" w:lineRule="auto"/>
              <w:ind w:left="1418" w:hanging="1418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E1D84">
              <w:rPr>
                <w:rFonts w:eastAsia="Calibri"/>
                <w:b/>
                <w:sz w:val="22"/>
                <w:szCs w:val="22"/>
                <w:lang w:eastAsia="en-US"/>
              </w:rPr>
              <w:t>Modifiche</w:t>
            </w:r>
          </w:p>
        </w:tc>
      </w:tr>
      <w:tr w:rsidR="00273B61" w:rsidRPr="004E1D84" w14:paraId="11B47C0D" w14:textId="77777777" w:rsidTr="004E1D84">
        <w:trPr>
          <w:cantSplit/>
        </w:trPr>
        <w:tc>
          <w:tcPr>
            <w:tcW w:w="959" w:type="dxa"/>
          </w:tcPr>
          <w:p w14:paraId="12135DC3" w14:textId="77777777" w:rsidR="00273B61" w:rsidRPr="00E82B6C" w:rsidRDefault="00273B61" w:rsidP="00273B61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lang w:val="en-GB"/>
              </w:rPr>
            </w:pPr>
            <w:r w:rsidRPr="00E82B6C">
              <w:rPr>
                <w:lang w:val="en-GB"/>
              </w:rPr>
              <w:t>1.0</w:t>
            </w:r>
          </w:p>
        </w:tc>
        <w:tc>
          <w:tcPr>
            <w:tcW w:w="8363" w:type="dxa"/>
          </w:tcPr>
          <w:p w14:paraId="0C00B1DF" w14:textId="011BFF67" w:rsidR="00273B61" w:rsidRPr="00E82B6C" w:rsidRDefault="00273B61" w:rsidP="00273B61">
            <w:pPr>
              <w:pStyle w:val="Table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spacing w:after="120" w:line="240" w:lineRule="auto"/>
            </w:pPr>
            <w:r w:rsidRPr="00E82B6C">
              <w:t>Versione iniziale contratto Edotto 2024 CIG 982251971.</w:t>
            </w:r>
          </w:p>
        </w:tc>
      </w:tr>
      <w:tr w:rsidR="006B5B38" w:rsidRPr="004E1D84" w14:paraId="6F9539DA" w14:textId="77777777" w:rsidTr="004E1D84">
        <w:trPr>
          <w:cantSplit/>
        </w:trPr>
        <w:tc>
          <w:tcPr>
            <w:tcW w:w="959" w:type="dxa"/>
          </w:tcPr>
          <w:p w14:paraId="5407AF80" w14:textId="573A2F46" w:rsidR="006B5B38" w:rsidRPr="00E82B6C" w:rsidRDefault="006B5B38" w:rsidP="006B5B38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lang w:val="en-GB"/>
              </w:rPr>
            </w:pPr>
            <w:r w:rsidRPr="00E82B6C">
              <w:rPr>
                <w:lang w:val="en-GB"/>
              </w:rPr>
              <w:t>1.</w:t>
            </w:r>
            <w:r w:rsidRPr="00E82B6C">
              <w:rPr>
                <w:lang w:val="en-GB"/>
              </w:rPr>
              <w:t>1</w:t>
            </w:r>
          </w:p>
        </w:tc>
        <w:tc>
          <w:tcPr>
            <w:tcW w:w="8363" w:type="dxa"/>
          </w:tcPr>
          <w:p w14:paraId="45E4A4DB" w14:textId="51D3175E" w:rsidR="00E82B6C" w:rsidRPr="00E82B6C" w:rsidRDefault="00E82B6C" w:rsidP="00E82B6C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E82B6C">
              <w:t xml:space="preserve">Nuova </w:t>
            </w:r>
            <w:r w:rsidRPr="00E82B6C">
              <w:t xml:space="preserve">versione aggiornata </w:t>
            </w:r>
            <w:r w:rsidRPr="00E82B6C">
              <w:t xml:space="preserve">nella </w:t>
            </w:r>
            <w:r w:rsidRPr="00E82B6C">
              <w:t>documentazione tecnica relativa alle</w:t>
            </w:r>
            <w:r w:rsidRPr="00E82B6C">
              <w:t xml:space="preserve"> </w:t>
            </w:r>
            <w:r w:rsidRPr="00E82B6C">
              <w:rPr>
                <w:i/>
                <w:iCs/>
              </w:rPr>
              <w:t xml:space="preserve">Specifiche per l’integrazione in modalità </w:t>
            </w:r>
            <w:proofErr w:type="spellStart"/>
            <w:r w:rsidRPr="00E82B6C">
              <w:rPr>
                <w:i/>
                <w:iCs/>
              </w:rPr>
              <w:t>SPCoop</w:t>
            </w:r>
            <w:proofErr w:type="spellEnd"/>
            <w:r w:rsidRPr="00E82B6C">
              <w:t xml:space="preserve">, con particolare riferimento agli allegati </w:t>
            </w:r>
            <w:proofErr w:type="spellStart"/>
            <w:r w:rsidRPr="00E82B6C">
              <w:rPr>
                <w:i/>
                <w:iCs/>
              </w:rPr>
              <w:t>Javadoc</w:t>
            </w:r>
            <w:proofErr w:type="spellEnd"/>
            <w:r w:rsidRPr="00E82B6C">
              <w:t xml:space="preserve"> </w:t>
            </w:r>
            <w:r w:rsidRPr="00E82B6C">
              <w:t xml:space="preserve">di </w:t>
            </w:r>
            <w:r w:rsidRPr="00E82B6C">
              <w:t>defini</w:t>
            </w:r>
            <w:r w:rsidRPr="00E82B6C">
              <w:t>zione della</w:t>
            </w:r>
            <w:r w:rsidRPr="00E82B6C">
              <w:t xml:space="preserve"> semantica dei messaggi di richiesta e di risposta</w:t>
            </w:r>
            <w:r w:rsidRPr="00E82B6C">
              <w:t>.</w:t>
            </w:r>
          </w:p>
        </w:tc>
      </w:tr>
      <w:tr w:rsidR="006B5B38" w:rsidRPr="004E1D84" w14:paraId="32A1F997" w14:textId="77777777" w:rsidTr="004E1D84">
        <w:trPr>
          <w:cantSplit/>
        </w:trPr>
        <w:tc>
          <w:tcPr>
            <w:tcW w:w="959" w:type="dxa"/>
          </w:tcPr>
          <w:p w14:paraId="4AD9474C" w14:textId="77777777" w:rsidR="006B5B38" w:rsidRPr="004E1D84" w:rsidRDefault="006B5B38" w:rsidP="006B5B38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8363" w:type="dxa"/>
          </w:tcPr>
          <w:p w14:paraId="0C91060E" w14:textId="77777777" w:rsidR="006B5B38" w:rsidRPr="004E1D84" w:rsidRDefault="006B5B38" w:rsidP="006B5B38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2"/>
                <w:szCs w:val="22"/>
                <w:lang w:val="en-GB"/>
              </w:rPr>
            </w:pPr>
          </w:p>
        </w:tc>
      </w:tr>
    </w:tbl>
    <w:p w14:paraId="0AF0D9AB" w14:textId="77777777" w:rsidR="002D3125" w:rsidRPr="004E1D84" w:rsidRDefault="002D3125" w:rsidP="006F2193">
      <w:pPr>
        <w:pStyle w:val="Titol2senzanum"/>
        <w:ind w:left="0" w:firstLine="0"/>
        <w:rPr>
          <w:rFonts w:eastAsia="Calibri"/>
        </w:rPr>
      </w:pPr>
      <w:r w:rsidRPr="004E1D84">
        <w:rPr>
          <w:rFonts w:eastAsia="Calibri"/>
        </w:rPr>
        <w:t>Modifiche Previste</w:t>
      </w:r>
    </w:p>
    <w:p w14:paraId="54DB375B" w14:textId="77777777" w:rsidR="002D3125" w:rsidRPr="004E1D84" w:rsidRDefault="002D3125" w:rsidP="00C15096">
      <w:pPr>
        <w:keepLines w:val="0"/>
        <w:spacing w:before="0" w:line="276" w:lineRule="auto"/>
        <w:ind w:left="0"/>
        <w:rPr>
          <w:rFonts w:eastAsia="Calibri"/>
          <w:sz w:val="22"/>
          <w:szCs w:val="22"/>
          <w:lang w:eastAsia="en-US"/>
        </w:rPr>
      </w:pPr>
      <w:r w:rsidRPr="004E1D84">
        <w:rPr>
          <w:rFonts w:eastAsia="Calibri"/>
          <w:sz w:val="22"/>
          <w:szCs w:val="22"/>
          <w:lang w:eastAsia="en-US"/>
        </w:rPr>
        <w:t>Nessuna.</w:t>
      </w:r>
    </w:p>
    <w:p w14:paraId="78E78DC6" w14:textId="77777777" w:rsidR="002D3125" w:rsidRPr="004E1D84" w:rsidRDefault="002D3125" w:rsidP="006F2193">
      <w:pPr>
        <w:pStyle w:val="Titol2senzanum"/>
        <w:ind w:left="0" w:firstLine="0"/>
        <w:rPr>
          <w:rFonts w:eastAsia="Calibri"/>
        </w:rPr>
      </w:pPr>
      <w:r w:rsidRPr="004E1D84">
        <w:rPr>
          <w:rFonts w:eastAsia="Calibri"/>
        </w:rPr>
        <w:t>Tabella Redazione/Approvazione</w:t>
      </w:r>
    </w:p>
    <w:tbl>
      <w:tblPr>
        <w:tblW w:w="914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2"/>
        <w:gridCol w:w="5100"/>
      </w:tblGrid>
      <w:tr w:rsidR="002D3125" w:rsidRPr="004E1D84" w14:paraId="66017E0A" w14:textId="77777777" w:rsidTr="00835379">
        <w:tc>
          <w:tcPr>
            <w:tcW w:w="4042" w:type="dxa"/>
            <w:tcBorders>
              <w:bottom w:val="double" w:sz="6" w:space="0" w:color="auto"/>
              <w:right w:val="nil"/>
            </w:tcBorders>
          </w:tcPr>
          <w:p w14:paraId="6636DE76" w14:textId="77777777" w:rsidR="002D3125" w:rsidRPr="004E1D84" w:rsidRDefault="002D3125" w:rsidP="004E1D84">
            <w:pPr>
              <w:keepLines w:val="0"/>
              <w:spacing w:before="48" w:after="48" w:line="276" w:lineRule="auto"/>
              <w:ind w:left="1418" w:hanging="141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E1D84">
              <w:rPr>
                <w:rFonts w:eastAsia="Calibri"/>
                <w:b/>
                <w:sz w:val="22"/>
                <w:szCs w:val="22"/>
                <w:lang w:eastAsia="en-US"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620146AE" w14:textId="77777777" w:rsidR="002D3125" w:rsidRPr="004E1D84" w:rsidRDefault="002D3125" w:rsidP="004E1D84">
            <w:pPr>
              <w:keepLines w:val="0"/>
              <w:spacing w:before="48" w:after="48" w:line="276" w:lineRule="auto"/>
              <w:ind w:left="1418" w:hanging="1418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E1D84">
              <w:rPr>
                <w:rFonts w:eastAsia="Calibri"/>
                <w:b/>
                <w:sz w:val="22"/>
                <w:szCs w:val="22"/>
                <w:lang w:eastAsia="en-US"/>
              </w:rPr>
              <w:t>Responsabile approvazione</w:t>
            </w:r>
          </w:p>
        </w:tc>
      </w:tr>
      <w:tr w:rsidR="00A26426" w:rsidRPr="004E1D84" w14:paraId="0F43798D" w14:textId="77777777" w:rsidTr="00835379">
        <w:tc>
          <w:tcPr>
            <w:tcW w:w="4042" w:type="dxa"/>
            <w:tcBorders>
              <w:top w:val="single" w:sz="6" w:space="0" w:color="auto"/>
              <w:right w:val="single" w:sz="6" w:space="0" w:color="auto"/>
            </w:tcBorders>
          </w:tcPr>
          <w:p w14:paraId="624D36FF" w14:textId="77777777" w:rsidR="00A26426" w:rsidRPr="004E1D84" w:rsidRDefault="004E1D84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Exprivia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</w:tcBorders>
          </w:tcPr>
          <w:p w14:paraId="4743CE05" w14:textId="77777777" w:rsidR="00A26426" w:rsidRPr="004E1D84" w:rsidRDefault="00A26426" w:rsidP="004E1D84">
            <w:pPr>
              <w:pStyle w:val="Table"/>
              <w:widowControl w:val="0"/>
              <w:tabs>
                <w:tab w:val="clear" w:pos="851"/>
                <w:tab w:val="clear" w:pos="2268"/>
                <w:tab w:val="clear" w:pos="3119"/>
                <w:tab w:val="clear" w:pos="4536"/>
                <w:tab w:val="left" w:pos="7944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2"/>
                <w:szCs w:val="22"/>
                <w:lang w:val="en-GB"/>
              </w:rPr>
            </w:pPr>
            <w:r w:rsidRPr="004E1D84">
              <w:rPr>
                <w:sz w:val="22"/>
                <w:szCs w:val="22"/>
                <w:lang w:val="en-GB"/>
              </w:rPr>
              <w:t>Regione Puglia</w:t>
            </w:r>
          </w:p>
        </w:tc>
      </w:tr>
    </w:tbl>
    <w:p w14:paraId="2A9AC0A2" w14:textId="77777777" w:rsidR="002D3125" w:rsidRPr="00267476" w:rsidRDefault="002D3125"/>
    <w:p w14:paraId="0DDCD95A" w14:textId="77777777" w:rsidR="002D3125" w:rsidRPr="00267476" w:rsidRDefault="002D3125" w:rsidP="002056EE">
      <w:pPr>
        <w:pStyle w:val="Titol1senzanum"/>
        <w:numPr>
          <w:ilvl w:val="0"/>
          <w:numId w:val="0"/>
        </w:numPr>
        <w:ind w:left="567"/>
        <w:jc w:val="center"/>
      </w:pPr>
      <w:r w:rsidRPr="00267476">
        <w:br w:type="page"/>
      </w:r>
      <w:r w:rsidRPr="00267476">
        <w:lastRenderedPageBreak/>
        <w:t>Indice dei Contenuti</w:t>
      </w:r>
    </w:p>
    <w:p w14:paraId="5E30C20B" w14:textId="3086A74B" w:rsidR="003A6941" w:rsidRDefault="002D3125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2056EE">
        <w:rPr>
          <w:b w:val="0"/>
          <w:sz w:val="22"/>
          <w:szCs w:val="22"/>
        </w:rPr>
        <w:fldChar w:fldCharType="begin"/>
      </w:r>
      <w:r w:rsidRPr="002056EE">
        <w:rPr>
          <w:b w:val="0"/>
          <w:sz w:val="22"/>
          <w:szCs w:val="22"/>
        </w:rPr>
        <w:instrText xml:space="preserve"> TOC \o "1-3" \h \z </w:instrText>
      </w:r>
      <w:r w:rsidRPr="002056EE">
        <w:rPr>
          <w:b w:val="0"/>
          <w:sz w:val="22"/>
          <w:szCs w:val="22"/>
        </w:rPr>
        <w:fldChar w:fldCharType="separate"/>
      </w:r>
      <w:hyperlink w:anchor="_Toc231381253" w:history="1">
        <w:r w:rsidR="003A6941" w:rsidRPr="00357C7A">
          <w:rPr>
            <w:rStyle w:val="Collegamentoipertestuale"/>
            <w:noProof/>
          </w:rPr>
          <w:t>1.</w:t>
        </w:r>
        <w:r w:rsidR="003A694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A6941" w:rsidRPr="00357C7A">
          <w:rPr>
            <w:rStyle w:val="Collegamentoipertestuale"/>
            <w:noProof/>
          </w:rPr>
          <w:t>Introduzione</w:t>
        </w:r>
        <w:r w:rsidR="003A6941">
          <w:rPr>
            <w:noProof/>
            <w:webHidden/>
          </w:rPr>
          <w:tab/>
        </w:r>
        <w:r w:rsidR="003A6941">
          <w:rPr>
            <w:noProof/>
            <w:webHidden/>
          </w:rPr>
          <w:fldChar w:fldCharType="begin"/>
        </w:r>
        <w:r w:rsidR="003A6941">
          <w:rPr>
            <w:noProof/>
            <w:webHidden/>
          </w:rPr>
          <w:instrText xml:space="preserve"> PAGEREF _Toc231381253 \h </w:instrText>
        </w:r>
        <w:r w:rsidR="003A6941">
          <w:rPr>
            <w:noProof/>
            <w:webHidden/>
          </w:rPr>
        </w:r>
        <w:r w:rsidR="003A6941">
          <w:rPr>
            <w:noProof/>
            <w:webHidden/>
          </w:rPr>
          <w:fldChar w:fldCharType="separate"/>
        </w:r>
        <w:r w:rsidR="003A6941">
          <w:rPr>
            <w:noProof/>
            <w:webHidden/>
          </w:rPr>
          <w:t>4</w:t>
        </w:r>
        <w:r w:rsidR="003A6941">
          <w:rPr>
            <w:noProof/>
            <w:webHidden/>
          </w:rPr>
          <w:fldChar w:fldCharType="end"/>
        </w:r>
      </w:hyperlink>
    </w:p>
    <w:p w14:paraId="0F91120A" w14:textId="1FC35FC0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54" w:history="1">
        <w:r w:rsidRPr="00357C7A">
          <w:rPr>
            <w:rStyle w:val="Collegamentoipertestual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6DCEA4" w14:textId="3048E75F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55" w:history="1">
        <w:r w:rsidRPr="00357C7A">
          <w:rPr>
            <w:rStyle w:val="Collegamentoipertestual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9D4E95" w14:textId="0D37544B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56" w:history="1">
        <w:r w:rsidRPr="00357C7A">
          <w:rPr>
            <w:rStyle w:val="Collegamentoipertestual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DC7E47" w14:textId="683FD43C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57" w:history="1">
        <w:r w:rsidRPr="00357C7A">
          <w:rPr>
            <w:rStyle w:val="Collegamentoipertestual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noProof/>
          </w:rPr>
          <w:t>Specifiche per l’integrazione in modalità SPCoop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E51C98" w14:textId="5A9094FB" w:rsidR="003A6941" w:rsidRDefault="003A6941">
      <w:pPr>
        <w:pStyle w:val="Sommario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231381258" w:history="1">
        <w:r w:rsidRPr="00357C7A">
          <w:rPr>
            <w:rStyle w:val="Collegamentoipertestuale"/>
            <w:rFonts w:ascii="Cambria" w:eastAsia="Calibri" w:hAnsi="Cambria"/>
            <w:bCs/>
            <w:iCs/>
            <w:lang w:eastAsia="en-US"/>
          </w:rPr>
          <w:t>5.1.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rFonts w:ascii="Cambria" w:eastAsia="Calibri" w:hAnsi="Cambria"/>
            <w:bCs/>
            <w:i/>
            <w:iCs/>
            <w:lang w:eastAsia="en-US"/>
          </w:rPr>
          <w:t>Endpoint di riferimento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_Toc231381258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C86D2E7" w14:textId="430276BE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59" w:history="1">
        <w:r w:rsidRPr="00357C7A">
          <w:rPr>
            <w:rStyle w:val="Collegamentoipertestual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57C7A">
          <w:rPr>
            <w:rStyle w:val="Collegamentoipertestuale"/>
            <w:noProof/>
          </w:rPr>
          <w:t>Specifiche per l’integrazione in modalità web services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55C009" w14:textId="13975DE4" w:rsidR="003A6941" w:rsidRDefault="003A6941">
      <w:pPr>
        <w:pStyle w:val="Sommario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31381260" w:history="1">
        <w:r w:rsidRPr="00357C7A">
          <w:rPr>
            <w:rStyle w:val="Collegamentoipertestuale"/>
            <w:noProof/>
          </w:rPr>
          <w:t>Appendice A – Messaggi per i controlli preliminari all’esecuzione del servizio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_Toc231381260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EAC9CAA" w14:textId="43B4E41F" w:rsidR="002D3125" w:rsidRPr="00267476" w:rsidRDefault="002D3125" w:rsidP="00E9754E">
      <w:pPr>
        <w:tabs>
          <w:tab w:val="right" w:leader="dot" w:pos="8931"/>
          <w:tab w:val="right" w:leader="dot" w:pos="9072"/>
          <w:tab w:val="right" w:leader="dot" w:pos="9639"/>
        </w:tabs>
        <w:ind w:left="709"/>
        <w:rPr>
          <w:i/>
          <w:iCs/>
          <w:vertAlign w:val="subscript"/>
        </w:rPr>
      </w:pPr>
      <w:r w:rsidRPr="002056EE">
        <w:rPr>
          <w:sz w:val="22"/>
          <w:szCs w:val="22"/>
        </w:rPr>
        <w:fldChar w:fldCharType="end"/>
      </w:r>
    </w:p>
    <w:p w14:paraId="6F0310C1" w14:textId="77777777" w:rsidR="002D3125" w:rsidRPr="002056EE" w:rsidRDefault="002D3125" w:rsidP="002056EE">
      <w:pPr>
        <w:pStyle w:val="Titolo1"/>
      </w:pPr>
      <w:bookmarkStart w:id="0" w:name="_Toc421005863"/>
      <w:r w:rsidRPr="00267476">
        <w:br w:type="page"/>
      </w:r>
      <w:bookmarkStart w:id="1" w:name="_Toc231381253"/>
      <w:r w:rsidRPr="002056EE">
        <w:lastRenderedPageBreak/>
        <w:t>Introduzione</w:t>
      </w:r>
      <w:bookmarkEnd w:id="0"/>
      <w:bookmarkEnd w:id="1"/>
    </w:p>
    <w:p w14:paraId="63A6A4A3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Questo documento descrive le specifiche dei servizi esposti nell’ambito dell’area applicativa Accettazione di Urgenza del sistema Edotto, le cui specifiche sono riportate nel documento “</w:t>
      </w:r>
      <w:r w:rsidRPr="002056EE">
        <w:rPr>
          <w:b/>
          <w:sz w:val="22"/>
          <w:szCs w:val="22"/>
          <w:u w:val="single"/>
        </w:rPr>
        <w:t>Requisiti funzionali dell’Area Applicativa</w:t>
      </w:r>
      <w:r w:rsidRPr="002056EE">
        <w:rPr>
          <w:sz w:val="22"/>
          <w:szCs w:val="22"/>
        </w:rPr>
        <w:t xml:space="preserve">”. Le specifiche si riferiscono sia ai servizi esposti in modalità standard </w:t>
      </w:r>
      <w:proofErr w:type="spellStart"/>
      <w:r w:rsidRPr="002056EE">
        <w:rPr>
          <w:sz w:val="22"/>
          <w:szCs w:val="22"/>
        </w:rPr>
        <w:t>SPCoop</w:t>
      </w:r>
      <w:proofErr w:type="spellEnd"/>
      <w:r w:rsidRPr="002056EE">
        <w:rPr>
          <w:sz w:val="22"/>
          <w:szCs w:val="22"/>
        </w:rPr>
        <w:t>, che ai servizi esposti in modalità web services standard, i cui dettagli sono riportati del documento “</w:t>
      </w:r>
      <w:r w:rsidRPr="002056EE">
        <w:rPr>
          <w:b/>
          <w:sz w:val="22"/>
          <w:szCs w:val="22"/>
          <w:u w:val="single"/>
        </w:rPr>
        <w:t xml:space="preserve">Edotto - Specifiche delle misure di sicurezza dei servizi </w:t>
      </w:r>
      <w:proofErr w:type="gramStart"/>
      <w:r w:rsidRPr="002056EE">
        <w:rPr>
          <w:b/>
          <w:sz w:val="22"/>
          <w:szCs w:val="22"/>
          <w:u w:val="single"/>
        </w:rPr>
        <w:t>esposti</w:t>
      </w:r>
      <w:r w:rsidRPr="002056EE">
        <w:rPr>
          <w:sz w:val="22"/>
          <w:szCs w:val="22"/>
        </w:rPr>
        <w:t>“</w:t>
      </w:r>
      <w:proofErr w:type="gramEnd"/>
    </w:p>
    <w:p w14:paraId="0B06EA0B" w14:textId="77777777" w:rsidR="002D3125" w:rsidRPr="00267476" w:rsidRDefault="002D3125" w:rsidP="002056EE">
      <w:pPr>
        <w:pStyle w:val="Titolo1"/>
      </w:pPr>
      <w:bookmarkStart w:id="2" w:name="_Toc421005864"/>
      <w:bookmarkStart w:id="3" w:name="_Toc142106571"/>
      <w:bookmarkStart w:id="4" w:name="_Toc231381254"/>
      <w:r w:rsidRPr="00267476">
        <w:t>Scopo e Campo di Applicazione</w:t>
      </w:r>
      <w:bookmarkEnd w:id="2"/>
      <w:bookmarkEnd w:id="3"/>
      <w:bookmarkEnd w:id="4"/>
      <w:r w:rsidRPr="00267476">
        <w:t xml:space="preserve"> </w:t>
      </w:r>
    </w:p>
    <w:p w14:paraId="234D5FE5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bookmarkStart w:id="5" w:name="_Toc421005865"/>
      <w:bookmarkStart w:id="6" w:name="_Toc142106572"/>
      <w:r w:rsidRPr="002056EE">
        <w:rPr>
          <w:sz w:val="22"/>
          <w:szCs w:val="22"/>
        </w:rPr>
        <w:t>Il presente documento è destinato a progettisti e sviluppatori dei sistemi informativi che devono integrarsi con il sistema Edotto. Costituisce quindi la specifica di riferimento per l’integrazione dei servizi e li descrive in termini di struttura e contenuto dei messaggi di richiesta/risposta.</w:t>
      </w:r>
    </w:p>
    <w:p w14:paraId="6A649AFF" w14:textId="77777777" w:rsidR="002D3125" w:rsidRPr="002056EE" w:rsidRDefault="002D3125" w:rsidP="002056EE">
      <w:pPr>
        <w:pStyle w:val="Titolo1"/>
      </w:pPr>
      <w:bookmarkStart w:id="7" w:name="_Toc231381255"/>
      <w:r w:rsidRPr="002056EE">
        <w:t>Riferimenti</w:t>
      </w:r>
      <w:bookmarkEnd w:id="5"/>
      <w:bookmarkEnd w:id="6"/>
      <w:bookmarkEnd w:id="7"/>
    </w:p>
    <w:p w14:paraId="309B1B6E" w14:textId="77777777" w:rsidR="002056EE" w:rsidRPr="002056EE" w:rsidRDefault="002056EE" w:rsidP="002056EE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jc w:val="both"/>
        <w:textAlignment w:val="baseline"/>
        <w:rPr>
          <w:sz w:val="22"/>
          <w:szCs w:val="22"/>
        </w:rPr>
      </w:pPr>
      <w:bookmarkStart w:id="8" w:name="_Ref293133258"/>
      <w:bookmarkStart w:id="9" w:name="_Ref294741658"/>
      <w:r w:rsidRPr="002056EE">
        <w:rPr>
          <w:sz w:val="22"/>
          <w:szCs w:val="22"/>
        </w:rPr>
        <w:t>ANP Analisi dei Processi Area Gestione ricette specialistiche</w:t>
      </w:r>
    </w:p>
    <w:p w14:paraId="497808ED" w14:textId="77777777" w:rsidR="002056EE" w:rsidRPr="002056EE" w:rsidRDefault="002056EE" w:rsidP="002056EE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jc w:val="both"/>
        <w:textAlignment w:val="baseline"/>
        <w:rPr>
          <w:sz w:val="22"/>
          <w:szCs w:val="22"/>
        </w:rPr>
      </w:pPr>
      <w:r w:rsidRPr="002056EE">
        <w:rPr>
          <w:sz w:val="22"/>
          <w:szCs w:val="22"/>
        </w:rPr>
        <w:t>ASWR Requisiti Funzionali Area Gestione ricette specialistiche</w:t>
      </w:r>
    </w:p>
    <w:p w14:paraId="1CFB4E42" w14:textId="77777777" w:rsidR="002056EE" w:rsidRPr="002056EE" w:rsidRDefault="002056EE" w:rsidP="002056EE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jc w:val="both"/>
        <w:textAlignment w:val="baseline"/>
        <w:rPr>
          <w:sz w:val="22"/>
          <w:szCs w:val="22"/>
        </w:rPr>
      </w:pPr>
      <w:r w:rsidRPr="002056EE">
        <w:rPr>
          <w:sz w:val="22"/>
          <w:szCs w:val="22"/>
        </w:rPr>
        <w:t>Edotto - Architettura Generale del sistema applicativo</w:t>
      </w:r>
    </w:p>
    <w:p w14:paraId="6FF5EB80" w14:textId="77777777" w:rsidR="002056EE" w:rsidRPr="002056EE" w:rsidRDefault="002056EE" w:rsidP="002056EE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jc w:val="both"/>
        <w:textAlignment w:val="baseline"/>
        <w:rPr>
          <w:sz w:val="22"/>
          <w:szCs w:val="22"/>
        </w:rPr>
      </w:pPr>
      <w:r w:rsidRPr="002056EE">
        <w:rPr>
          <w:sz w:val="22"/>
          <w:szCs w:val="22"/>
        </w:rPr>
        <w:t>Edotto - Specifiche delle misure di sicurezza dei servizi esposti.</w:t>
      </w:r>
    </w:p>
    <w:p w14:paraId="4858902D" w14:textId="77777777" w:rsidR="009B486C" w:rsidRPr="002056EE" w:rsidRDefault="009B486C" w:rsidP="002056EE">
      <w:pPr>
        <w:pStyle w:val="Titolo1"/>
        <w:rPr>
          <w:rStyle w:val="CarattereCarattere1"/>
          <w:rFonts w:ascii="Cambria" w:hAnsi="Cambria"/>
          <w:lang w:val="x-none" w:eastAsia="x-none"/>
        </w:rPr>
      </w:pPr>
      <w:bookmarkStart w:id="10" w:name="_Toc231381256"/>
      <w:bookmarkEnd w:id="8"/>
      <w:bookmarkEnd w:id="9"/>
      <w:r w:rsidRPr="002056EE">
        <w:rPr>
          <w:rStyle w:val="CarattereCarattere1"/>
          <w:rFonts w:ascii="Cambria" w:hAnsi="Cambria"/>
          <w:lang w:val="x-none" w:eastAsia="x-none"/>
        </w:rPr>
        <w:t>Termini e definizioni</w:t>
      </w:r>
      <w:bookmarkEnd w:id="10"/>
    </w:p>
    <w:p w14:paraId="089FDFCC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b/>
          <w:sz w:val="22"/>
          <w:szCs w:val="22"/>
        </w:rPr>
        <w:t>Sistema Fruitore</w:t>
      </w:r>
      <w:r w:rsidRPr="002056EE">
        <w:rPr>
          <w:sz w:val="22"/>
          <w:szCs w:val="22"/>
        </w:rPr>
        <w:t>: sistema informativo cooperante con Edotto che fruisce dei servizi esposti da quest’ultimo secondo le modalità concordate e conformemente alle specifiche tecniche di integrazione.</w:t>
      </w:r>
    </w:p>
    <w:p w14:paraId="78595997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b/>
          <w:sz w:val="22"/>
          <w:szCs w:val="22"/>
        </w:rPr>
        <w:t>Sistema Erogatore</w:t>
      </w:r>
      <w:r w:rsidRPr="002056EE">
        <w:rPr>
          <w:sz w:val="22"/>
          <w:szCs w:val="22"/>
        </w:rPr>
        <w:t xml:space="preserve">: sistema informativo che espone servizi (in modalità web services o </w:t>
      </w:r>
      <w:proofErr w:type="spellStart"/>
      <w:r w:rsidRPr="002056EE">
        <w:rPr>
          <w:sz w:val="22"/>
          <w:szCs w:val="22"/>
        </w:rPr>
        <w:t>SPCoop</w:t>
      </w:r>
      <w:proofErr w:type="spellEnd"/>
      <w:r w:rsidRPr="002056EE">
        <w:rPr>
          <w:sz w:val="22"/>
          <w:szCs w:val="22"/>
        </w:rPr>
        <w:t xml:space="preserve">) che possono essere invocati da un sistema fruitore per portare a compimento specifici obiettivi di cooperazione applicativa tra sistemi. </w:t>
      </w:r>
    </w:p>
    <w:p w14:paraId="16CEF6CF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b/>
          <w:sz w:val="22"/>
          <w:szCs w:val="22"/>
        </w:rPr>
        <w:t>Scenario di Integrazione</w:t>
      </w:r>
      <w:r w:rsidRPr="002056EE">
        <w:rPr>
          <w:sz w:val="22"/>
          <w:szCs w:val="22"/>
        </w:rPr>
        <w:t xml:space="preserve">: descrizione dettagliata delle modalità con cui un sistema fruitore interagisce con un sistema erogatore </w:t>
      </w:r>
      <w:proofErr w:type="gramStart"/>
      <w:r w:rsidRPr="002056EE">
        <w:rPr>
          <w:sz w:val="22"/>
          <w:szCs w:val="22"/>
        </w:rPr>
        <w:t>per  portare</w:t>
      </w:r>
      <w:proofErr w:type="gramEnd"/>
      <w:r w:rsidRPr="002056EE">
        <w:rPr>
          <w:sz w:val="22"/>
          <w:szCs w:val="22"/>
        </w:rPr>
        <w:t xml:space="preserve"> a compimento specifici obiettivi di cooperazione applicativa. </w:t>
      </w:r>
    </w:p>
    <w:p w14:paraId="1CDF2DE8" w14:textId="77777777" w:rsidR="001F7B1D" w:rsidRPr="006F2193" w:rsidRDefault="001F7B1D" w:rsidP="005D1DCA">
      <w:pPr>
        <w:ind w:left="426"/>
        <w:jc w:val="both"/>
        <w:rPr>
          <w:sz w:val="22"/>
          <w:szCs w:val="22"/>
        </w:rPr>
      </w:pPr>
    </w:p>
    <w:p w14:paraId="38F0D46E" w14:textId="77777777" w:rsidR="002D3125" w:rsidRPr="002056EE" w:rsidRDefault="002056EE" w:rsidP="002056EE">
      <w:pPr>
        <w:pStyle w:val="Titolo"/>
        <w:ind w:left="567" w:hanging="567"/>
        <w:rPr>
          <w:rStyle w:val="CarattereCarattere1"/>
          <w:rFonts w:ascii="Cambria" w:hAnsi="Cambria"/>
          <w:lang w:val="x-none" w:eastAsia="x-none"/>
        </w:rPr>
      </w:pPr>
      <w:r w:rsidRPr="00B76DF8">
        <w:rPr>
          <w:rStyle w:val="CarattereCarattere1"/>
          <w:rFonts w:ascii="Cambria" w:hAnsi="Cambria"/>
          <w:lang w:val="x-none" w:eastAsia="x-none"/>
        </w:rPr>
        <w:br w:type="page"/>
      </w:r>
      <w:bookmarkStart w:id="11" w:name="_Ref231381210"/>
      <w:bookmarkStart w:id="12" w:name="_Ref231381213"/>
      <w:bookmarkStart w:id="13" w:name="_Toc231381257"/>
      <w:r w:rsidR="002D3125" w:rsidRPr="002056EE">
        <w:rPr>
          <w:rStyle w:val="CarattereCarattere1"/>
          <w:rFonts w:ascii="Cambria" w:hAnsi="Cambria"/>
          <w:lang w:val="x-none" w:eastAsia="x-none"/>
        </w:rPr>
        <w:lastRenderedPageBreak/>
        <w:t xml:space="preserve">Specifiche </w:t>
      </w:r>
      <w:r w:rsidR="00BD293E" w:rsidRPr="002056EE">
        <w:rPr>
          <w:rStyle w:val="CarattereCarattere1"/>
          <w:rFonts w:ascii="Cambria" w:hAnsi="Cambria"/>
          <w:lang w:val="x-none" w:eastAsia="x-none"/>
        </w:rPr>
        <w:t>per l’</w:t>
      </w:r>
      <w:r w:rsidR="002D3125" w:rsidRPr="002056EE">
        <w:rPr>
          <w:rStyle w:val="CarattereCarattere1"/>
          <w:rFonts w:ascii="Cambria" w:hAnsi="Cambria"/>
          <w:lang w:val="x-none" w:eastAsia="x-none"/>
        </w:rPr>
        <w:t>integrazione</w:t>
      </w:r>
      <w:r w:rsidR="00BD293E" w:rsidRPr="002056EE">
        <w:rPr>
          <w:rStyle w:val="CarattereCarattere1"/>
          <w:rFonts w:ascii="Cambria" w:hAnsi="Cambria"/>
          <w:lang w:val="x-none" w:eastAsia="x-none"/>
        </w:rPr>
        <w:t xml:space="preserve"> in modalità </w:t>
      </w:r>
      <w:proofErr w:type="spellStart"/>
      <w:r w:rsidR="00BD293E" w:rsidRPr="002056EE">
        <w:rPr>
          <w:rStyle w:val="CarattereCarattere1"/>
          <w:rFonts w:ascii="Cambria" w:hAnsi="Cambria"/>
          <w:lang w:val="x-none" w:eastAsia="x-none"/>
        </w:rPr>
        <w:t>SPCoop</w:t>
      </w:r>
      <w:bookmarkEnd w:id="11"/>
      <w:bookmarkEnd w:id="12"/>
      <w:bookmarkEnd w:id="13"/>
      <w:proofErr w:type="spellEnd"/>
    </w:p>
    <w:p w14:paraId="0A124DD1" w14:textId="33F3EC85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L’invocazione dei servizi esposti in cooperazione applicativa dal sistema Edotto richiede l’invio di Buste di e-government alla relativa Porta di Dominio. </w:t>
      </w:r>
    </w:p>
    <w:p w14:paraId="7B3FF3D5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Il contenuto applicativo delle Buste di e-</w:t>
      </w:r>
      <w:proofErr w:type="spellStart"/>
      <w:r w:rsidRPr="002056EE">
        <w:rPr>
          <w:sz w:val="22"/>
          <w:szCs w:val="22"/>
        </w:rPr>
        <w:t>gov</w:t>
      </w:r>
      <w:proofErr w:type="spellEnd"/>
      <w:r w:rsidRPr="002056EE">
        <w:rPr>
          <w:sz w:val="22"/>
          <w:szCs w:val="22"/>
        </w:rPr>
        <w:t xml:space="preserve"> è rappresentato da stringhe XML con sintassi SOAP 1.1.</w:t>
      </w:r>
    </w:p>
    <w:p w14:paraId="5F7A3953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Sia il messaggio di richiesta che quello di risposta viaggiano all’interno delle buste come contenuto applicativo. Nel body delle buste è stata usata la codifica descrizione </w:t>
      </w:r>
      <w:proofErr w:type="spellStart"/>
      <w:r w:rsidRPr="002056EE">
        <w:rPr>
          <w:sz w:val="22"/>
          <w:szCs w:val="22"/>
        </w:rPr>
        <w:t>egov</w:t>
      </w:r>
      <w:proofErr w:type="spellEnd"/>
      <w:r w:rsidRPr="002056EE">
        <w:rPr>
          <w:sz w:val="22"/>
          <w:szCs w:val="22"/>
        </w:rPr>
        <w:t xml:space="preserve"> 2005. </w:t>
      </w:r>
    </w:p>
    <w:p w14:paraId="6EF6043C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In allegato al presente documento vengono forniti e ne costituiscono parte integrante i seguenti elementi, definiti in coerenza con le norme tecniche CNIPA/</w:t>
      </w:r>
      <w:proofErr w:type="spellStart"/>
      <w:r w:rsidRPr="002056EE">
        <w:rPr>
          <w:sz w:val="22"/>
          <w:szCs w:val="22"/>
        </w:rPr>
        <w:t>DigitPA</w:t>
      </w:r>
      <w:proofErr w:type="spellEnd"/>
      <w:r w:rsidRPr="002056EE">
        <w:rPr>
          <w:sz w:val="22"/>
          <w:szCs w:val="22"/>
        </w:rPr>
        <w:t xml:space="preserve"> riguardanti la descrizione degli Accordi di Servizio </w:t>
      </w:r>
      <w:proofErr w:type="spellStart"/>
      <w:r w:rsidRPr="002056EE">
        <w:rPr>
          <w:sz w:val="22"/>
          <w:szCs w:val="22"/>
        </w:rPr>
        <w:t>SPCoop</w:t>
      </w:r>
      <w:proofErr w:type="spellEnd"/>
      <w:r w:rsidRPr="002056EE">
        <w:rPr>
          <w:sz w:val="22"/>
          <w:szCs w:val="22"/>
        </w:rPr>
        <w:t>.</w:t>
      </w:r>
    </w:p>
    <w:p w14:paraId="6F0D5EE4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una cartella &lt;Entità&gt;_</w:t>
      </w:r>
      <w:proofErr w:type="spellStart"/>
      <w:r w:rsidRPr="002056EE">
        <w:rPr>
          <w:sz w:val="22"/>
          <w:szCs w:val="22"/>
        </w:rPr>
        <w:t>AdsParteComune</w:t>
      </w:r>
      <w:proofErr w:type="spellEnd"/>
      <w:r w:rsidRPr="002056EE">
        <w:rPr>
          <w:sz w:val="22"/>
          <w:szCs w:val="22"/>
        </w:rPr>
        <w:t xml:space="preserve"> per ogni entità dell’area su cui sono attestati i servizi, contenenti ciascuna i seguenti elementi</w:t>
      </w:r>
    </w:p>
    <w:p w14:paraId="6EFE3CA6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una </w:t>
      </w:r>
      <w:proofErr w:type="spellStart"/>
      <w:r w:rsidRPr="002056EE">
        <w:rPr>
          <w:sz w:val="22"/>
          <w:szCs w:val="22"/>
        </w:rPr>
        <w:t>cartela</w:t>
      </w:r>
      <w:proofErr w:type="spellEnd"/>
      <w:r w:rsidRPr="002056EE">
        <w:rPr>
          <w:sz w:val="22"/>
          <w:szCs w:val="22"/>
        </w:rPr>
        <w:t xml:space="preserve"> </w:t>
      </w:r>
      <w:proofErr w:type="spellStart"/>
      <w:r w:rsidRPr="002056EE">
        <w:rPr>
          <w:i/>
          <w:sz w:val="22"/>
          <w:szCs w:val="22"/>
        </w:rPr>
        <w:t>componentiAds</w:t>
      </w:r>
      <w:proofErr w:type="spellEnd"/>
    </w:p>
    <w:p w14:paraId="2A6994D5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adsManifest.xml</w:t>
      </w:r>
    </w:p>
    <w:p w14:paraId="2F7F71D7" w14:textId="77777777" w:rsidR="002056EE" w:rsidRPr="002056EE" w:rsidRDefault="002056EE" w:rsidP="002056EE">
      <w:pPr>
        <w:spacing w:before="240"/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La cartella </w:t>
      </w:r>
      <w:proofErr w:type="spellStart"/>
      <w:r w:rsidRPr="002056EE">
        <w:rPr>
          <w:i/>
          <w:sz w:val="22"/>
          <w:szCs w:val="22"/>
        </w:rPr>
        <w:t>componentiAds</w:t>
      </w:r>
      <w:proofErr w:type="spellEnd"/>
      <w:r w:rsidRPr="002056EE">
        <w:rPr>
          <w:sz w:val="22"/>
          <w:szCs w:val="22"/>
        </w:rPr>
        <w:t xml:space="preserve"> prevede una sottocartella </w:t>
      </w:r>
      <w:proofErr w:type="spellStart"/>
      <w:r w:rsidRPr="002056EE">
        <w:rPr>
          <w:i/>
          <w:sz w:val="22"/>
          <w:szCs w:val="22"/>
        </w:rPr>
        <w:t>parteComune</w:t>
      </w:r>
      <w:proofErr w:type="spellEnd"/>
      <w:r w:rsidRPr="002056EE">
        <w:rPr>
          <w:sz w:val="22"/>
          <w:szCs w:val="22"/>
        </w:rPr>
        <w:t xml:space="preserve"> che a sua volta è strutturata in </w:t>
      </w:r>
    </w:p>
    <w:p w14:paraId="473F235D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Allegati</w:t>
      </w:r>
    </w:p>
    <w:p w14:paraId="5C3C93F4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proofErr w:type="spellStart"/>
      <w:r w:rsidRPr="002056EE">
        <w:rPr>
          <w:sz w:val="22"/>
          <w:szCs w:val="22"/>
        </w:rPr>
        <w:t>componenteSemiformale</w:t>
      </w:r>
      <w:proofErr w:type="spellEnd"/>
      <w:r w:rsidRPr="002056EE">
        <w:rPr>
          <w:sz w:val="22"/>
          <w:szCs w:val="22"/>
        </w:rPr>
        <w:t xml:space="preserve"> </w:t>
      </w:r>
    </w:p>
    <w:p w14:paraId="1B04EA6F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</w:rPr>
      </w:pPr>
      <w:proofErr w:type="spellStart"/>
      <w:r w:rsidRPr="002056EE">
        <w:rPr>
          <w:sz w:val="22"/>
          <w:szCs w:val="22"/>
        </w:rPr>
        <w:t>specificaInterfacciaParteComune</w:t>
      </w:r>
      <w:proofErr w:type="spellEnd"/>
    </w:p>
    <w:p w14:paraId="26A2624B" w14:textId="77777777" w:rsidR="002056EE" w:rsidRPr="002056EE" w:rsidRDefault="002056EE" w:rsidP="002056EE">
      <w:pPr>
        <w:spacing w:before="240"/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Contenenti rispettivamente quanto segue.</w:t>
      </w:r>
    </w:p>
    <w:p w14:paraId="3EA1930A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  <w:u w:val="single"/>
        </w:rPr>
      </w:pPr>
      <w:r w:rsidRPr="002056EE">
        <w:rPr>
          <w:sz w:val="22"/>
          <w:szCs w:val="22"/>
          <w:u w:val="single"/>
        </w:rPr>
        <w:t>Allegati</w:t>
      </w:r>
    </w:p>
    <w:p w14:paraId="5792BE86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proofErr w:type="spellStart"/>
      <w:r w:rsidRPr="002056EE">
        <w:rPr>
          <w:sz w:val="22"/>
          <w:szCs w:val="22"/>
        </w:rPr>
        <w:t>Javadoc</w:t>
      </w:r>
      <w:proofErr w:type="spellEnd"/>
      <w:r w:rsidRPr="002056EE">
        <w:rPr>
          <w:sz w:val="22"/>
          <w:szCs w:val="22"/>
        </w:rPr>
        <w:t xml:space="preserve"> che definisce la semantica dei messaggi di richiesta e di risposta</w:t>
      </w:r>
    </w:p>
    <w:p w14:paraId="33A3F6FE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Mapping-AzioneEgov-Operation.doc</w:t>
      </w:r>
    </w:p>
    <w:p w14:paraId="34473FB9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  <w:u w:val="single"/>
        </w:rPr>
      </w:pPr>
      <w:proofErr w:type="spellStart"/>
      <w:r w:rsidRPr="002056EE">
        <w:rPr>
          <w:sz w:val="22"/>
          <w:szCs w:val="22"/>
          <w:u w:val="single"/>
        </w:rPr>
        <w:t>componenteSemiformale</w:t>
      </w:r>
      <w:proofErr w:type="spellEnd"/>
      <w:r w:rsidRPr="002056EE">
        <w:rPr>
          <w:sz w:val="22"/>
          <w:szCs w:val="22"/>
          <w:u w:val="single"/>
        </w:rPr>
        <w:t xml:space="preserve"> </w:t>
      </w:r>
    </w:p>
    <w:p w14:paraId="2C6460B1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&lt;Entità&gt;WS_ProfiloCollaborazione.xml</w:t>
      </w:r>
    </w:p>
    <w:p w14:paraId="21DE40E4" w14:textId="77777777" w:rsidR="002056EE" w:rsidRPr="002056EE" w:rsidRDefault="002056EE" w:rsidP="002056EE">
      <w:pPr>
        <w:numPr>
          <w:ilvl w:val="0"/>
          <w:numId w:val="29"/>
        </w:numPr>
        <w:ind w:right="-1"/>
        <w:jc w:val="both"/>
        <w:rPr>
          <w:sz w:val="22"/>
          <w:szCs w:val="22"/>
          <w:u w:val="single"/>
        </w:rPr>
      </w:pPr>
      <w:proofErr w:type="spellStart"/>
      <w:r w:rsidRPr="002056EE">
        <w:rPr>
          <w:sz w:val="22"/>
          <w:szCs w:val="22"/>
          <w:u w:val="single"/>
        </w:rPr>
        <w:t>specificaInterfacciaParteComune</w:t>
      </w:r>
      <w:proofErr w:type="spellEnd"/>
    </w:p>
    <w:p w14:paraId="666C3574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&lt;Entità&gt;</w:t>
      </w:r>
      <w:proofErr w:type="spellStart"/>
      <w:r w:rsidRPr="002056EE">
        <w:rPr>
          <w:sz w:val="22"/>
          <w:szCs w:val="22"/>
        </w:rPr>
        <w:t>WS_Concettuale.wsdl</w:t>
      </w:r>
      <w:proofErr w:type="spellEnd"/>
    </w:p>
    <w:p w14:paraId="604BA00B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&lt;Entità&gt;</w:t>
      </w:r>
      <w:proofErr w:type="spellStart"/>
      <w:r w:rsidRPr="002056EE">
        <w:rPr>
          <w:sz w:val="22"/>
          <w:szCs w:val="22"/>
        </w:rPr>
        <w:t>WS_ErogatoreLogico.wsdl</w:t>
      </w:r>
      <w:proofErr w:type="spellEnd"/>
    </w:p>
    <w:p w14:paraId="5047BE55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&lt;Entità&gt;</w:t>
      </w:r>
      <w:proofErr w:type="spellStart"/>
      <w:r w:rsidRPr="002056EE">
        <w:rPr>
          <w:sz w:val="22"/>
          <w:szCs w:val="22"/>
        </w:rPr>
        <w:t>WS_FruitoreLogico.wsdl</w:t>
      </w:r>
      <w:proofErr w:type="spellEnd"/>
    </w:p>
    <w:p w14:paraId="6B5D91C7" w14:textId="77777777" w:rsidR="002056EE" w:rsidRPr="002056EE" w:rsidRDefault="002056EE" w:rsidP="002056EE">
      <w:pPr>
        <w:numPr>
          <w:ilvl w:val="1"/>
          <w:numId w:val="29"/>
        </w:numPr>
        <w:ind w:right="-1"/>
        <w:jc w:val="both"/>
        <w:rPr>
          <w:sz w:val="22"/>
          <w:szCs w:val="22"/>
        </w:rPr>
      </w:pPr>
      <w:proofErr w:type="spellStart"/>
      <w:r w:rsidRPr="002056EE">
        <w:rPr>
          <w:sz w:val="22"/>
          <w:szCs w:val="22"/>
        </w:rPr>
        <w:t>Types</w:t>
      </w:r>
      <w:proofErr w:type="spellEnd"/>
      <w:r w:rsidRPr="002056EE">
        <w:rPr>
          <w:sz w:val="22"/>
          <w:szCs w:val="22"/>
        </w:rPr>
        <w:t>&lt;Entità&gt;.</w:t>
      </w:r>
      <w:proofErr w:type="spellStart"/>
      <w:r w:rsidRPr="002056EE">
        <w:rPr>
          <w:sz w:val="22"/>
          <w:szCs w:val="22"/>
        </w:rPr>
        <w:t>xsd</w:t>
      </w:r>
      <w:proofErr w:type="spellEnd"/>
    </w:p>
    <w:p w14:paraId="7FAE6365" w14:textId="77777777" w:rsidR="005C1C4C" w:rsidRPr="002056EE" w:rsidRDefault="002056EE" w:rsidP="002056EE">
      <w:pPr>
        <w:jc w:val="both"/>
        <w:rPr>
          <w:sz w:val="22"/>
          <w:szCs w:val="22"/>
        </w:rPr>
      </w:pPr>
      <w:r w:rsidRPr="002056EE">
        <w:rPr>
          <w:sz w:val="22"/>
          <w:szCs w:val="22"/>
        </w:rPr>
        <w:t>In particolare, le entità su cui sono attestati i servizi sono quelle riportate nel seguito</w:t>
      </w:r>
      <w:r w:rsidR="005C1C4C" w:rsidRPr="002056EE">
        <w:rPr>
          <w:sz w:val="22"/>
          <w:szCs w:val="22"/>
        </w:rPr>
        <w:t>:</w:t>
      </w:r>
    </w:p>
    <w:p w14:paraId="60280D4E" w14:textId="77777777" w:rsidR="005C1C4C" w:rsidRPr="00267476" w:rsidRDefault="005C1C4C" w:rsidP="005D1DCA">
      <w:pPr>
        <w:jc w:val="both"/>
        <w:rPr>
          <w:b/>
        </w:rPr>
      </w:pPr>
      <w:r w:rsidRPr="00267476">
        <w:tab/>
      </w:r>
      <w:proofErr w:type="spellStart"/>
      <w:r w:rsidR="008102F1" w:rsidRPr="00267476">
        <w:rPr>
          <w:b/>
        </w:rPr>
        <w:t>PrescrizioneSpecialistica</w:t>
      </w:r>
      <w:proofErr w:type="spellEnd"/>
    </w:p>
    <w:p w14:paraId="7B934DA9" w14:textId="77777777" w:rsidR="002D3125" w:rsidRPr="002056EE" w:rsidRDefault="002D3125" w:rsidP="002056EE">
      <w:pPr>
        <w:pStyle w:val="Titolo2"/>
        <w:keepLines w:val="0"/>
        <w:numPr>
          <w:ilvl w:val="1"/>
          <w:numId w:val="1"/>
        </w:numPr>
        <w:spacing w:before="240" w:after="60" w:line="276" w:lineRule="auto"/>
        <w:ind w:left="578" w:right="0" w:hanging="578"/>
        <w:jc w:val="left"/>
        <w:rPr>
          <w:rFonts w:ascii="Cambria" w:eastAsia="Calibri" w:hAnsi="Cambria"/>
          <w:bCs/>
          <w:i/>
          <w:iCs/>
          <w:sz w:val="28"/>
          <w:szCs w:val="28"/>
          <w:lang w:val="it-IT" w:eastAsia="en-US"/>
        </w:rPr>
      </w:pPr>
      <w:bookmarkStart w:id="14" w:name="_Toc231381258"/>
      <w:r w:rsidRPr="002056EE">
        <w:rPr>
          <w:rFonts w:ascii="Cambria" w:eastAsia="Calibri" w:hAnsi="Cambria"/>
          <w:bCs/>
          <w:i/>
          <w:iCs/>
          <w:sz w:val="28"/>
          <w:szCs w:val="28"/>
          <w:lang w:val="it-IT" w:eastAsia="en-US"/>
        </w:rPr>
        <w:lastRenderedPageBreak/>
        <w:t>Endpoint di riferimento</w:t>
      </w:r>
      <w:bookmarkEnd w:id="14"/>
    </w:p>
    <w:p w14:paraId="5D1754EA" w14:textId="77777777" w:rsidR="008019DB" w:rsidRPr="006F2193" w:rsidRDefault="008019DB" w:rsidP="00427805">
      <w:pPr>
        <w:ind w:left="567"/>
        <w:jc w:val="both"/>
        <w:rPr>
          <w:sz w:val="22"/>
          <w:szCs w:val="22"/>
        </w:rPr>
      </w:pPr>
      <w:r w:rsidRPr="006F2193">
        <w:rPr>
          <w:sz w:val="22"/>
          <w:szCs w:val="22"/>
        </w:rPr>
        <w:t>L’endpoint a cui vanno indirizzate le buste di e-</w:t>
      </w:r>
      <w:proofErr w:type="spellStart"/>
      <w:r w:rsidRPr="006F2193">
        <w:rPr>
          <w:sz w:val="22"/>
          <w:szCs w:val="22"/>
        </w:rPr>
        <w:t>gov</w:t>
      </w:r>
      <w:proofErr w:type="spellEnd"/>
      <w:r w:rsidRPr="006F2193">
        <w:rPr>
          <w:sz w:val="22"/>
          <w:szCs w:val="22"/>
        </w:rPr>
        <w:t xml:space="preserve"> è contenuto all’interno dei file &lt;Entità&gt;</w:t>
      </w:r>
      <w:proofErr w:type="spellStart"/>
      <w:r w:rsidRPr="006F2193">
        <w:rPr>
          <w:sz w:val="22"/>
          <w:szCs w:val="22"/>
        </w:rPr>
        <w:t>WS_ErogatoreLogico.wsdl</w:t>
      </w:r>
      <w:proofErr w:type="spellEnd"/>
      <w:r w:rsidRPr="006F2193">
        <w:rPr>
          <w:sz w:val="22"/>
          <w:szCs w:val="22"/>
        </w:rPr>
        <w:t xml:space="preserve">, dove </w:t>
      </w:r>
      <w:proofErr w:type="spellStart"/>
      <w:r w:rsidRPr="006F2193">
        <w:rPr>
          <w:i/>
          <w:sz w:val="22"/>
          <w:szCs w:val="22"/>
        </w:rPr>
        <w:t>servername</w:t>
      </w:r>
      <w:proofErr w:type="spellEnd"/>
      <w:r w:rsidRPr="006F2193">
        <w:rPr>
          <w:i/>
          <w:sz w:val="22"/>
          <w:szCs w:val="22"/>
        </w:rPr>
        <w:t xml:space="preserve"> </w:t>
      </w:r>
      <w:r w:rsidRPr="006F2193">
        <w:rPr>
          <w:sz w:val="22"/>
          <w:szCs w:val="22"/>
        </w:rPr>
        <w:t xml:space="preserve">e </w:t>
      </w:r>
      <w:r w:rsidRPr="006F2193">
        <w:rPr>
          <w:i/>
          <w:sz w:val="22"/>
          <w:szCs w:val="22"/>
        </w:rPr>
        <w:t xml:space="preserve">port </w:t>
      </w:r>
      <w:r w:rsidRPr="006F2193">
        <w:rPr>
          <w:sz w:val="22"/>
          <w:szCs w:val="22"/>
        </w:rPr>
        <w:t>rappresentano rispettivamente l’</w:t>
      </w:r>
      <w:proofErr w:type="spellStart"/>
      <w:r w:rsidRPr="006F2193">
        <w:rPr>
          <w:sz w:val="22"/>
          <w:szCs w:val="22"/>
        </w:rPr>
        <w:t>hostname</w:t>
      </w:r>
      <w:proofErr w:type="spellEnd"/>
      <w:r w:rsidRPr="006F2193">
        <w:rPr>
          <w:sz w:val="22"/>
          <w:szCs w:val="22"/>
        </w:rPr>
        <w:t xml:space="preserve"> e la porta TCP del server che espone il serviz</w:t>
      </w:r>
      <w:r w:rsidR="006B4A98" w:rsidRPr="006F2193">
        <w:rPr>
          <w:sz w:val="22"/>
          <w:szCs w:val="22"/>
        </w:rPr>
        <w:t>i</w:t>
      </w:r>
      <w:r w:rsidRPr="006F2193">
        <w:rPr>
          <w:sz w:val="22"/>
          <w:szCs w:val="22"/>
        </w:rPr>
        <w:t>o al sistema fruitore. Tali informazioni saranno comunicate dalla Regione Puglia all’organizzazione referente del sistema fruitore. I progettisti e gli sviluppatori che realizzano l’integrazione tra il sistema fruitore ed il NSISR possono far riferimento a tali URL per la costruzione delle componenti client di invocazione del servizio da parte dei sistemi informativi fruitori.</w:t>
      </w:r>
    </w:p>
    <w:p w14:paraId="63216D0C" w14:textId="77777777" w:rsidR="00A840F5" w:rsidRPr="00A840F5" w:rsidRDefault="00A840F5" w:rsidP="00A840F5">
      <w:pPr>
        <w:ind w:left="567"/>
        <w:jc w:val="both"/>
        <w:rPr>
          <w:sz w:val="22"/>
          <w:szCs w:val="22"/>
        </w:rPr>
      </w:pPr>
      <w:r w:rsidRPr="00A840F5">
        <w:rPr>
          <w:sz w:val="22"/>
          <w:szCs w:val="22"/>
        </w:rPr>
        <w:t>La specifica del servizio è descritta mediante il WSDL; la tabella che segue riporta, per ciascun web service previsto nel documento di Analisi dei processi dell’Area Applicativa, il nome del file che contiene la descrizione del servizio e l’endpoint di riferimento.</w:t>
      </w:r>
    </w:p>
    <w:p w14:paraId="14614F9C" w14:textId="77777777" w:rsidR="005C6152" w:rsidRPr="00267476" w:rsidRDefault="005C6152" w:rsidP="00427805">
      <w:pPr>
        <w:ind w:left="567"/>
        <w:jc w:val="both"/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4882"/>
      </w:tblGrid>
      <w:tr w:rsidR="008019DB" w:rsidRPr="00267476" w14:paraId="02C4EC02" w14:textId="77777777" w:rsidTr="008019DB"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DCE0" w14:textId="77777777" w:rsidR="008019DB" w:rsidRPr="00267476" w:rsidRDefault="008019DB" w:rsidP="00427805">
            <w:pPr>
              <w:ind w:left="0"/>
              <w:jc w:val="both"/>
              <w:rPr>
                <w:b/>
              </w:rPr>
            </w:pPr>
            <w:r w:rsidRPr="00267476">
              <w:rPr>
                <w:b/>
              </w:rPr>
              <w:t>Nome servizio (</w:t>
            </w:r>
            <w:proofErr w:type="spellStart"/>
            <w:r w:rsidRPr="00267476">
              <w:rPr>
                <w:b/>
              </w:rPr>
              <w:t>operation</w:t>
            </w:r>
            <w:proofErr w:type="spellEnd"/>
            <w:r w:rsidRPr="00267476">
              <w:rPr>
                <w:b/>
              </w:rPr>
              <w:t>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68F9" w14:textId="77777777" w:rsidR="008019DB" w:rsidRPr="00267476" w:rsidRDefault="00B97765" w:rsidP="00427805">
            <w:pPr>
              <w:ind w:left="0"/>
              <w:jc w:val="both"/>
              <w:rPr>
                <w:b/>
              </w:rPr>
            </w:pPr>
            <w:r w:rsidRPr="00267476">
              <w:rPr>
                <w:b/>
              </w:rPr>
              <w:t xml:space="preserve">WSDL </w:t>
            </w:r>
            <w:r w:rsidR="008019DB" w:rsidRPr="00267476">
              <w:rPr>
                <w:b/>
              </w:rPr>
              <w:t>di riferimento</w:t>
            </w:r>
          </w:p>
        </w:tc>
      </w:tr>
      <w:tr w:rsidR="008019DB" w:rsidRPr="00267476" w14:paraId="70EB1D0D" w14:textId="77777777" w:rsidTr="008019DB"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AA25" w14:textId="77777777" w:rsidR="008019DB" w:rsidRPr="00267476" w:rsidRDefault="008102F1" w:rsidP="00427805">
            <w:pPr>
              <w:ind w:left="0"/>
              <w:jc w:val="both"/>
            </w:pPr>
            <w:proofErr w:type="spellStart"/>
            <w:r w:rsidRPr="00267476">
              <w:t>getPrescrizioneSpecialistica</w:t>
            </w:r>
            <w:proofErr w:type="spellEnd"/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7BB" w14:textId="77777777" w:rsidR="008019DB" w:rsidRPr="00267476" w:rsidRDefault="008102F1" w:rsidP="00427805">
            <w:pPr>
              <w:ind w:left="0"/>
              <w:jc w:val="both"/>
            </w:pPr>
            <w:proofErr w:type="spellStart"/>
            <w:r w:rsidRPr="00267476">
              <w:t>PrescrizioneSpecialistica</w:t>
            </w:r>
            <w:r w:rsidR="008019DB" w:rsidRPr="00267476">
              <w:t>WS_ErogatoreLogico.wsdl</w:t>
            </w:r>
            <w:proofErr w:type="spellEnd"/>
          </w:p>
        </w:tc>
      </w:tr>
      <w:tr w:rsidR="008102F1" w:rsidRPr="00267476" w14:paraId="6766DCB4" w14:textId="77777777" w:rsidTr="008019DB"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8020" w14:textId="77777777" w:rsidR="008102F1" w:rsidRPr="00267476" w:rsidRDefault="008102F1" w:rsidP="00427805">
            <w:pPr>
              <w:ind w:left="0"/>
              <w:jc w:val="both"/>
            </w:pPr>
            <w:proofErr w:type="spellStart"/>
            <w:r w:rsidRPr="00267476">
              <w:t>setPrescrizioneSpecialistica</w:t>
            </w:r>
            <w:proofErr w:type="spellEnd"/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FD9B" w14:textId="77777777" w:rsidR="008102F1" w:rsidRPr="00267476" w:rsidRDefault="008102F1" w:rsidP="00427805">
            <w:pPr>
              <w:ind w:left="0"/>
              <w:jc w:val="both"/>
            </w:pPr>
            <w:proofErr w:type="spellStart"/>
            <w:r w:rsidRPr="00267476">
              <w:t>PrescrizioneSpecialisticaWS_ErogatoreLogico.wsdl</w:t>
            </w:r>
            <w:proofErr w:type="spellEnd"/>
          </w:p>
        </w:tc>
      </w:tr>
    </w:tbl>
    <w:p w14:paraId="702DC479" w14:textId="77777777" w:rsidR="002056EE" w:rsidRPr="002056EE" w:rsidRDefault="002056EE" w:rsidP="002056EE">
      <w:pPr>
        <w:ind w:right="708"/>
        <w:jc w:val="both"/>
        <w:rPr>
          <w:sz w:val="22"/>
          <w:szCs w:val="22"/>
        </w:rPr>
      </w:pPr>
    </w:p>
    <w:p w14:paraId="26D7430E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Poiché ciascun servizio esposto in modalità </w:t>
      </w:r>
      <w:proofErr w:type="spellStart"/>
      <w:r w:rsidRPr="002056EE">
        <w:rPr>
          <w:sz w:val="22"/>
          <w:szCs w:val="22"/>
        </w:rPr>
        <w:t>SPCoop</w:t>
      </w:r>
      <w:proofErr w:type="spellEnd"/>
      <w:r w:rsidRPr="002056EE">
        <w:rPr>
          <w:sz w:val="22"/>
          <w:szCs w:val="22"/>
        </w:rPr>
        <w:t xml:space="preserve"> è anche esposto in modalità web services standard, per la descrizione formale mediante WSDL e per la descrizione della semantica di ciascun servizio intesa come responsabilità, struttura della </w:t>
      </w:r>
      <w:proofErr w:type="spellStart"/>
      <w:r w:rsidRPr="002056EE">
        <w:rPr>
          <w:sz w:val="22"/>
          <w:szCs w:val="22"/>
        </w:rPr>
        <w:t>request</w:t>
      </w:r>
      <w:proofErr w:type="spellEnd"/>
      <w:r w:rsidRPr="002056EE">
        <w:rPr>
          <w:sz w:val="22"/>
          <w:szCs w:val="22"/>
        </w:rPr>
        <w:t xml:space="preserve"> e della </w:t>
      </w:r>
      <w:proofErr w:type="spellStart"/>
      <w:r w:rsidRPr="002056EE">
        <w:rPr>
          <w:sz w:val="22"/>
          <w:szCs w:val="22"/>
        </w:rPr>
        <w:t>response</w:t>
      </w:r>
      <w:proofErr w:type="spellEnd"/>
      <w:r w:rsidRPr="002056EE">
        <w:rPr>
          <w:sz w:val="22"/>
          <w:szCs w:val="22"/>
        </w:rPr>
        <w:t>, semantica di ciascun dato elementare, formato e messaggi restituiti si può far riferimento al paragrafo riguardante le specifiche per l’integrazione in modalità web services standard riportate in questo stesso documento.</w:t>
      </w:r>
    </w:p>
    <w:p w14:paraId="2B34358C" w14:textId="77777777" w:rsidR="004622C4" w:rsidRPr="00B76DF8" w:rsidRDefault="002056EE" w:rsidP="002056EE">
      <w:pPr>
        <w:pStyle w:val="Titolo"/>
        <w:ind w:left="567" w:hanging="567"/>
        <w:rPr>
          <w:rStyle w:val="CarattereCarattere1"/>
          <w:rFonts w:ascii="Cambria" w:hAnsi="Cambria"/>
          <w:lang w:val="x-none" w:eastAsia="x-none"/>
        </w:rPr>
      </w:pPr>
      <w:r>
        <w:rPr>
          <w:rStyle w:val="CarattereCarattere1"/>
          <w:lang w:val="x-none" w:eastAsia="x-none"/>
        </w:rPr>
        <w:br w:type="page"/>
      </w:r>
      <w:bookmarkStart w:id="15" w:name="_Toc231381259"/>
      <w:r w:rsidR="004622C4" w:rsidRPr="00B76DF8">
        <w:rPr>
          <w:rStyle w:val="CarattereCarattere1"/>
          <w:rFonts w:ascii="Cambria" w:hAnsi="Cambria"/>
          <w:lang w:val="x-none" w:eastAsia="x-none"/>
        </w:rPr>
        <w:lastRenderedPageBreak/>
        <w:t>Specifiche per l’integrazione in modalità web services standard</w:t>
      </w:r>
      <w:bookmarkEnd w:id="15"/>
    </w:p>
    <w:p w14:paraId="0CF6FDF3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L’invocazione dei servizi esposti in modalità web services standard avviene inoltrando una SOAP </w:t>
      </w:r>
      <w:proofErr w:type="spellStart"/>
      <w:r w:rsidRPr="002056EE">
        <w:rPr>
          <w:sz w:val="22"/>
          <w:szCs w:val="22"/>
        </w:rPr>
        <w:t>request</w:t>
      </w:r>
      <w:proofErr w:type="spellEnd"/>
      <w:r w:rsidRPr="002056EE">
        <w:rPr>
          <w:sz w:val="22"/>
          <w:szCs w:val="22"/>
        </w:rPr>
        <w:t xml:space="preserve"> all’endpoint di esposizione del servizio; l’interazione </w:t>
      </w:r>
      <w:proofErr w:type="spellStart"/>
      <w:r w:rsidRPr="002056EE">
        <w:rPr>
          <w:sz w:val="22"/>
          <w:szCs w:val="22"/>
        </w:rPr>
        <w:t>request-response</w:t>
      </w:r>
      <w:proofErr w:type="spellEnd"/>
      <w:r w:rsidRPr="002056EE">
        <w:rPr>
          <w:sz w:val="22"/>
          <w:szCs w:val="22"/>
        </w:rPr>
        <w:t xml:space="preserve"> avviene conformemente </w:t>
      </w:r>
      <w:proofErr w:type="spellStart"/>
      <w:r w:rsidRPr="002056EE">
        <w:rPr>
          <w:sz w:val="22"/>
          <w:szCs w:val="22"/>
        </w:rPr>
        <w:t>allo</w:t>
      </w:r>
      <w:proofErr w:type="spellEnd"/>
      <w:r w:rsidRPr="002056EE">
        <w:rPr>
          <w:sz w:val="22"/>
          <w:szCs w:val="22"/>
        </w:rPr>
        <w:t xml:space="preserve"> standard SOAP 1.1.</w:t>
      </w:r>
    </w:p>
    <w:p w14:paraId="7A790EB1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La specifica del servizio è descritta mediante il </w:t>
      </w:r>
      <w:r w:rsidRPr="002056EE">
        <w:rPr>
          <w:i/>
          <w:sz w:val="22"/>
          <w:szCs w:val="22"/>
        </w:rPr>
        <w:t>WSDL</w:t>
      </w:r>
      <w:r w:rsidRPr="002056EE">
        <w:rPr>
          <w:sz w:val="22"/>
          <w:szCs w:val="22"/>
        </w:rPr>
        <w:t>; la tabella che segue riporta, per ciascun web service previsto nel documento “</w:t>
      </w:r>
      <w:r w:rsidRPr="002056EE">
        <w:rPr>
          <w:b/>
          <w:sz w:val="22"/>
          <w:szCs w:val="22"/>
          <w:u w:val="single"/>
        </w:rPr>
        <w:t>Requisiti funzionali dell’Area Applicativa</w:t>
      </w:r>
      <w:r w:rsidRPr="002056EE">
        <w:rPr>
          <w:sz w:val="22"/>
          <w:szCs w:val="22"/>
        </w:rPr>
        <w:t xml:space="preserve">” rispettivamente le URL del WSDL contenente la descrizione del servizio e dello schema XSD che definisce le specifiche di </w:t>
      </w:r>
      <w:proofErr w:type="spellStart"/>
      <w:r w:rsidRPr="002056EE">
        <w:rPr>
          <w:sz w:val="22"/>
          <w:szCs w:val="22"/>
        </w:rPr>
        <w:t>request</w:t>
      </w:r>
      <w:proofErr w:type="spellEnd"/>
      <w:r w:rsidRPr="002056EE">
        <w:rPr>
          <w:sz w:val="22"/>
          <w:szCs w:val="22"/>
        </w:rPr>
        <w:t xml:space="preserve"> e </w:t>
      </w:r>
      <w:proofErr w:type="spellStart"/>
      <w:r w:rsidRPr="002056EE">
        <w:rPr>
          <w:sz w:val="22"/>
          <w:szCs w:val="22"/>
        </w:rPr>
        <w:t>response</w:t>
      </w:r>
      <w:proofErr w:type="spellEnd"/>
      <w:r w:rsidRPr="002056EE">
        <w:rPr>
          <w:sz w:val="22"/>
          <w:szCs w:val="22"/>
        </w:rPr>
        <w:t>.</w:t>
      </w:r>
    </w:p>
    <w:p w14:paraId="11359E14" w14:textId="77777777" w:rsidR="00B83611" w:rsidRPr="00267476" w:rsidRDefault="00B83611" w:rsidP="00427805">
      <w:pPr>
        <w:ind w:left="567"/>
        <w:jc w:val="both"/>
      </w:pPr>
    </w:p>
    <w:tbl>
      <w:tblPr>
        <w:tblW w:w="7938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387"/>
      </w:tblGrid>
      <w:tr w:rsidR="00DD61AC" w:rsidRPr="00267476" w14:paraId="5E13A660" w14:textId="77777777" w:rsidTr="005C6152">
        <w:trPr>
          <w:trHeight w:val="4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2FD2" w14:textId="77777777" w:rsidR="00DD61AC" w:rsidRPr="00267476" w:rsidRDefault="00DD61AC" w:rsidP="00072EA3">
            <w:pPr>
              <w:ind w:left="0" w:right="34"/>
              <w:jc w:val="both"/>
              <w:rPr>
                <w:b/>
              </w:rPr>
            </w:pPr>
            <w:r w:rsidRPr="00267476">
              <w:rPr>
                <w:b/>
              </w:rPr>
              <w:t>Nome servizio (</w:t>
            </w:r>
            <w:proofErr w:type="spellStart"/>
            <w:r w:rsidRPr="00267476">
              <w:rPr>
                <w:b/>
              </w:rPr>
              <w:t>operation</w:t>
            </w:r>
            <w:proofErr w:type="spellEnd"/>
            <w:r w:rsidRPr="00267476">
              <w:rPr>
                <w:b/>
              </w:rPr>
              <w:t>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5ADD" w14:textId="77777777" w:rsidR="00DD61AC" w:rsidRPr="00267476" w:rsidRDefault="00DD61AC">
            <w:pPr>
              <w:ind w:left="0" w:right="567"/>
              <w:jc w:val="both"/>
              <w:rPr>
                <w:b/>
              </w:rPr>
            </w:pPr>
            <w:r w:rsidRPr="00267476">
              <w:rPr>
                <w:b/>
              </w:rPr>
              <w:t>URL di riferimento</w:t>
            </w:r>
          </w:p>
        </w:tc>
      </w:tr>
      <w:tr w:rsidR="008102F1" w:rsidRPr="00267476" w14:paraId="606B025F" w14:textId="77777777" w:rsidTr="005C6152">
        <w:trPr>
          <w:trHeight w:val="84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A5C4" w14:textId="77777777" w:rsidR="008102F1" w:rsidRPr="00072EA3" w:rsidRDefault="008102F1" w:rsidP="00072EA3">
            <w:pPr>
              <w:ind w:left="0" w:right="34"/>
              <w:jc w:val="both"/>
              <w:rPr>
                <w:sz w:val="18"/>
                <w:szCs w:val="18"/>
              </w:rPr>
            </w:pPr>
            <w:proofErr w:type="spellStart"/>
            <w:r w:rsidRPr="00072EA3">
              <w:rPr>
                <w:sz w:val="18"/>
                <w:szCs w:val="18"/>
              </w:rPr>
              <w:t>getPrescrizioneSpecialistica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1177" w14:textId="12EDA4F2" w:rsidR="008102F1" w:rsidRPr="00072EA3" w:rsidRDefault="008102F1" w:rsidP="00072EA3">
            <w:pPr>
              <w:ind w:left="0" w:right="176"/>
              <w:jc w:val="both"/>
              <w:rPr>
                <w:sz w:val="18"/>
                <w:szCs w:val="18"/>
              </w:rPr>
            </w:pPr>
            <w:hyperlink r:id="rId11" w:history="1">
              <w:r w:rsidRPr="00072EA3">
                <w:rPr>
                  <w:rStyle w:val="Collegamentoipertestuale"/>
                  <w:sz w:val="18"/>
                  <w:szCs w:val="18"/>
                </w:rPr>
                <w:t>http://servername:port/nsisr/PrescrizioneSpecialisticaService?wsdl</w:t>
              </w:r>
            </w:hyperlink>
          </w:p>
          <w:p w14:paraId="1CF0E417" w14:textId="6E6C8824" w:rsidR="008102F1" w:rsidRPr="00072EA3" w:rsidRDefault="0043066A" w:rsidP="00072EA3">
            <w:pPr>
              <w:ind w:left="0" w:right="176"/>
              <w:jc w:val="both"/>
              <w:rPr>
                <w:sz w:val="18"/>
                <w:szCs w:val="18"/>
              </w:rPr>
            </w:pPr>
            <w:hyperlink r:id="rId12" w:history="1">
              <w:r w:rsidRPr="00072EA3">
                <w:rPr>
                  <w:rStyle w:val="Collegamentoipertestuale"/>
                  <w:sz w:val="18"/>
                  <w:szCs w:val="18"/>
                </w:rPr>
                <w:t>http://servername:port/nsisr/PrescrizioneSpecialisticaService?xsd=1</w:t>
              </w:r>
            </w:hyperlink>
          </w:p>
        </w:tc>
      </w:tr>
      <w:tr w:rsidR="008102F1" w:rsidRPr="00267476" w14:paraId="72EEE0A8" w14:textId="77777777" w:rsidTr="005C6152">
        <w:trPr>
          <w:trHeight w:val="439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E350" w14:textId="77777777" w:rsidR="008102F1" w:rsidRPr="00072EA3" w:rsidRDefault="008102F1" w:rsidP="00072EA3">
            <w:pPr>
              <w:ind w:left="0" w:right="34"/>
              <w:jc w:val="both"/>
              <w:rPr>
                <w:sz w:val="18"/>
                <w:szCs w:val="18"/>
              </w:rPr>
            </w:pPr>
            <w:proofErr w:type="spellStart"/>
            <w:r w:rsidRPr="00072EA3">
              <w:rPr>
                <w:sz w:val="18"/>
                <w:szCs w:val="18"/>
              </w:rPr>
              <w:t>setPrescrizioneSpecialistica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1DA6" w14:textId="73C85E7D" w:rsidR="0043066A" w:rsidRPr="00072EA3" w:rsidRDefault="0043066A" w:rsidP="00072EA3">
            <w:pPr>
              <w:ind w:left="0" w:right="176"/>
              <w:jc w:val="both"/>
              <w:rPr>
                <w:sz w:val="18"/>
                <w:szCs w:val="18"/>
              </w:rPr>
            </w:pPr>
            <w:hyperlink r:id="rId13" w:history="1">
              <w:r w:rsidRPr="00072EA3">
                <w:rPr>
                  <w:rStyle w:val="Collegamentoipertestuale"/>
                  <w:sz w:val="18"/>
                  <w:szCs w:val="18"/>
                </w:rPr>
                <w:t>http://servername:port/nsisr/PrescrizioneSpecialisticaService?wsdl</w:t>
              </w:r>
            </w:hyperlink>
          </w:p>
          <w:p w14:paraId="29FD3BE1" w14:textId="2230C0DA" w:rsidR="008102F1" w:rsidRPr="00072EA3" w:rsidRDefault="0043066A" w:rsidP="00072EA3">
            <w:pPr>
              <w:ind w:left="0" w:right="176"/>
              <w:jc w:val="both"/>
              <w:rPr>
                <w:sz w:val="18"/>
                <w:szCs w:val="18"/>
              </w:rPr>
            </w:pPr>
            <w:hyperlink r:id="rId14" w:history="1">
              <w:r w:rsidRPr="00072EA3">
                <w:rPr>
                  <w:rStyle w:val="Collegamentoipertestuale"/>
                  <w:sz w:val="18"/>
                  <w:szCs w:val="18"/>
                </w:rPr>
                <w:t>http://servername:port/nsisr/PrescrizioneSpecialisticaService?xsd=1</w:t>
              </w:r>
            </w:hyperlink>
          </w:p>
        </w:tc>
      </w:tr>
    </w:tbl>
    <w:p w14:paraId="512D7688" w14:textId="77777777" w:rsidR="002056EE" w:rsidRPr="002056EE" w:rsidRDefault="002056EE" w:rsidP="002056EE">
      <w:pPr>
        <w:spacing w:before="240"/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Dove </w:t>
      </w:r>
      <w:proofErr w:type="spellStart"/>
      <w:r w:rsidRPr="002056EE">
        <w:rPr>
          <w:i/>
          <w:sz w:val="22"/>
          <w:szCs w:val="22"/>
        </w:rPr>
        <w:t>servername</w:t>
      </w:r>
      <w:proofErr w:type="spellEnd"/>
      <w:r w:rsidRPr="002056EE">
        <w:rPr>
          <w:i/>
          <w:sz w:val="22"/>
          <w:szCs w:val="22"/>
        </w:rPr>
        <w:t xml:space="preserve"> </w:t>
      </w:r>
      <w:r w:rsidRPr="002056EE">
        <w:rPr>
          <w:sz w:val="22"/>
          <w:szCs w:val="22"/>
        </w:rPr>
        <w:t xml:space="preserve">e </w:t>
      </w:r>
      <w:r w:rsidRPr="002056EE">
        <w:rPr>
          <w:i/>
          <w:sz w:val="22"/>
          <w:szCs w:val="22"/>
        </w:rPr>
        <w:t xml:space="preserve">port </w:t>
      </w:r>
      <w:r w:rsidRPr="002056EE">
        <w:rPr>
          <w:sz w:val="22"/>
          <w:szCs w:val="22"/>
        </w:rPr>
        <w:t>rappresentano rispettivamente l’</w:t>
      </w:r>
      <w:proofErr w:type="spellStart"/>
      <w:r w:rsidRPr="002056EE">
        <w:rPr>
          <w:sz w:val="22"/>
          <w:szCs w:val="22"/>
        </w:rPr>
        <w:t>hostname</w:t>
      </w:r>
      <w:proofErr w:type="spellEnd"/>
      <w:r w:rsidRPr="002056EE">
        <w:rPr>
          <w:sz w:val="22"/>
          <w:szCs w:val="22"/>
        </w:rPr>
        <w:t xml:space="preserve"> e la porta TCP del server che espone il web service al sistema fruitore. </w:t>
      </w:r>
    </w:p>
    <w:p w14:paraId="58290FA7" w14:textId="77777777" w:rsidR="002056EE" w:rsidRPr="002056EE" w:rsidRDefault="002056EE" w:rsidP="002056EE">
      <w:pPr>
        <w:spacing w:before="240"/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3A4A681D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La semantica di ciascun servizio è descritta in formato </w:t>
      </w:r>
      <w:proofErr w:type="spellStart"/>
      <w:r w:rsidRPr="002056EE">
        <w:rPr>
          <w:sz w:val="22"/>
          <w:szCs w:val="22"/>
        </w:rPr>
        <w:t>javadoc</w:t>
      </w:r>
      <w:proofErr w:type="spellEnd"/>
      <w:r w:rsidRPr="002056EE">
        <w:rPr>
          <w:sz w:val="22"/>
          <w:szCs w:val="22"/>
        </w:rPr>
        <w:t xml:space="preserve"> e riporta per ciascun servizio:</w:t>
      </w:r>
    </w:p>
    <w:p w14:paraId="5388F055" w14:textId="77777777" w:rsidR="002056EE" w:rsidRPr="002056EE" w:rsidRDefault="002056EE" w:rsidP="002056EE">
      <w:pPr>
        <w:numPr>
          <w:ilvl w:val="0"/>
          <w:numId w:val="15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>descrizione dettagliata delle responsabilità del servizio</w:t>
      </w:r>
    </w:p>
    <w:p w14:paraId="4778D7E0" w14:textId="77777777" w:rsidR="002056EE" w:rsidRPr="002056EE" w:rsidRDefault="002056EE" w:rsidP="002056EE">
      <w:pPr>
        <w:numPr>
          <w:ilvl w:val="0"/>
          <w:numId w:val="15"/>
        </w:numPr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descrizione dei dati che costituiscono la </w:t>
      </w:r>
      <w:proofErr w:type="spellStart"/>
      <w:r w:rsidRPr="002056EE">
        <w:rPr>
          <w:sz w:val="22"/>
          <w:szCs w:val="22"/>
        </w:rPr>
        <w:t>request</w:t>
      </w:r>
      <w:proofErr w:type="spellEnd"/>
      <w:r w:rsidRPr="002056EE">
        <w:rPr>
          <w:sz w:val="22"/>
          <w:szCs w:val="22"/>
        </w:rPr>
        <w:t xml:space="preserve"> in termini di struttura, semantica e formato di ciascun elemento</w:t>
      </w:r>
    </w:p>
    <w:p w14:paraId="01FE94E7" w14:textId="77777777" w:rsidR="002056EE" w:rsidRPr="002056EE" w:rsidRDefault="002056EE" w:rsidP="002056EE">
      <w:pPr>
        <w:numPr>
          <w:ilvl w:val="0"/>
          <w:numId w:val="15"/>
        </w:numPr>
        <w:spacing w:after="200"/>
        <w:ind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descrizione dei dati che costituiscono la </w:t>
      </w:r>
      <w:proofErr w:type="spellStart"/>
      <w:r w:rsidRPr="002056EE">
        <w:rPr>
          <w:sz w:val="22"/>
          <w:szCs w:val="22"/>
        </w:rPr>
        <w:t>response</w:t>
      </w:r>
      <w:proofErr w:type="spellEnd"/>
      <w:r w:rsidRPr="002056EE">
        <w:rPr>
          <w:sz w:val="22"/>
          <w:szCs w:val="22"/>
        </w:rPr>
        <w:t xml:space="preserve"> in termini di struttura e semantica.</w:t>
      </w:r>
    </w:p>
    <w:p w14:paraId="1EA3244F" w14:textId="77777777" w:rsidR="002056EE" w:rsidRPr="002056EE" w:rsidRDefault="002056EE" w:rsidP="002056EE">
      <w:pPr>
        <w:ind w:left="567" w:right="-1"/>
        <w:jc w:val="both"/>
        <w:rPr>
          <w:sz w:val="22"/>
          <w:szCs w:val="22"/>
        </w:rPr>
      </w:pPr>
      <w:r w:rsidRPr="002056EE">
        <w:rPr>
          <w:sz w:val="22"/>
          <w:szCs w:val="22"/>
        </w:rPr>
        <w:t xml:space="preserve">La tabella che segue riporta, per ciascun servizio il riferimento alla cartella contenente i </w:t>
      </w:r>
      <w:proofErr w:type="spellStart"/>
      <w:r w:rsidRPr="002056EE">
        <w:rPr>
          <w:sz w:val="22"/>
          <w:szCs w:val="22"/>
        </w:rPr>
        <w:t>javadoc</w:t>
      </w:r>
      <w:proofErr w:type="spellEnd"/>
      <w:r w:rsidRPr="002056EE">
        <w:rPr>
          <w:sz w:val="22"/>
          <w:szCs w:val="22"/>
        </w:rPr>
        <w:t xml:space="preserve"> che forniscono la descrizione semantica ed i dettagli implementativi; le specifiche di ciascun servizio possono essere consultate a partire dai metodi corrispondenti al nome del servizio indicati in tabella.</w:t>
      </w:r>
    </w:p>
    <w:p w14:paraId="73B49BA0" w14:textId="77777777" w:rsidR="003D6A09" w:rsidRPr="00267476" w:rsidRDefault="00A840F5" w:rsidP="00427805">
      <w:pPr>
        <w:ind w:left="567"/>
        <w:jc w:val="both"/>
      </w:pPr>
      <w:r>
        <w:br w:type="page"/>
      </w:r>
    </w:p>
    <w:tbl>
      <w:tblPr>
        <w:tblW w:w="765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4675"/>
      </w:tblGrid>
      <w:tr w:rsidR="003D6A09" w:rsidRPr="00267476" w14:paraId="7DAFAFF6" w14:textId="77777777" w:rsidTr="0043066A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516B" w14:textId="77777777" w:rsidR="003D6A09" w:rsidRPr="00267476" w:rsidRDefault="003D6A09" w:rsidP="00072EA3">
            <w:pPr>
              <w:ind w:left="0" w:right="32"/>
              <w:jc w:val="both"/>
              <w:rPr>
                <w:b/>
              </w:rPr>
            </w:pPr>
            <w:r w:rsidRPr="00267476">
              <w:rPr>
                <w:b/>
              </w:rPr>
              <w:lastRenderedPageBreak/>
              <w:t>Nome servizio (</w:t>
            </w:r>
            <w:proofErr w:type="spellStart"/>
            <w:r w:rsidRPr="00267476">
              <w:rPr>
                <w:b/>
              </w:rPr>
              <w:t>operation</w:t>
            </w:r>
            <w:proofErr w:type="spellEnd"/>
            <w:r w:rsidRPr="00267476">
              <w:rPr>
                <w:b/>
              </w:rPr>
              <w:t>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5F4B" w14:textId="77777777" w:rsidR="003D6A09" w:rsidRPr="00267476" w:rsidRDefault="003D6A09">
            <w:pPr>
              <w:ind w:left="0" w:right="567"/>
              <w:jc w:val="both"/>
              <w:rPr>
                <w:b/>
              </w:rPr>
            </w:pPr>
            <w:r w:rsidRPr="00267476">
              <w:rPr>
                <w:b/>
              </w:rPr>
              <w:t xml:space="preserve">Cartella contenente il </w:t>
            </w:r>
            <w:proofErr w:type="spellStart"/>
            <w:r w:rsidRPr="00267476">
              <w:rPr>
                <w:b/>
              </w:rPr>
              <w:t>Javadoc</w:t>
            </w:r>
            <w:proofErr w:type="spellEnd"/>
            <w:r w:rsidRPr="00267476">
              <w:rPr>
                <w:b/>
              </w:rPr>
              <w:t xml:space="preserve"> di riferimento per il servizio</w:t>
            </w:r>
          </w:p>
        </w:tc>
      </w:tr>
      <w:tr w:rsidR="003D6A09" w:rsidRPr="00267476" w14:paraId="2D727030" w14:textId="77777777" w:rsidTr="0043066A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69E6" w14:textId="77777777" w:rsidR="003D6A09" w:rsidRPr="00267476" w:rsidRDefault="0043066A" w:rsidP="00072EA3">
            <w:pPr>
              <w:ind w:left="0" w:right="32"/>
              <w:jc w:val="both"/>
            </w:pPr>
            <w:proofErr w:type="spellStart"/>
            <w:r w:rsidRPr="00267476">
              <w:t>getPrescrizioneSpecialistica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8E5F" w14:textId="77777777" w:rsidR="003D6A09" w:rsidRPr="00267476" w:rsidRDefault="0043066A">
            <w:pPr>
              <w:ind w:left="72"/>
            </w:pPr>
            <w:r w:rsidRPr="00267476">
              <w:t>PrescrizioneSpecialistica</w:t>
            </w:r>
            <w:r w:rsidR="003D6A09" w:rsidRPr="00267476">
              <w:t xml:space="preserve">_AdsParteComune\componentiAds\parteComune\Allegati\javadoc </w:t>
            </w:r>
          </w:p>
          <w:p w14:paraId="462FA8FB" w14:textId="77777777" w:rsidR="003D6A09" w:rsidRPr="00267476" w:rsidRDefault="003D6A09" w:rsidP="0043066A">
            <w:pPr>
              <w:numPr>
                <w:ilvl w:val="0"/>
                <w:numId w:val="30"/>
              </w:numPr>
              <w:ind w:left="459"/>
            </w:pPr>
            <w:r w:rsidRPr="00267476">
              <w:t xml:space="preserve">Metodo </w:t>
            </w:r>
            <w:proofErr w:type="spellStart"/>
            <w:r w:rsidR="0043066A" w:rsidRPr="00267476">
              <w:t>getPrescrizioneSpecialistica</w:t>
            </w:r>
            <w:proofErr w:type="spellEnd"/>
            <w:r w:rsidRPr="00267476">
              <w:t xml:space="preserve"> della classe </w:t>
            </w:r>
            <w:proofErr w:type="spellStart"/>
            <w:r w:rsidR="0043066A" w:rsidRPr="00267476">
              <w:t>PrescrizioneSpecialistica</w:t>
            </w:r>
            <w:proofErr w:type="spellEnd"/>
          </w:p>
        </w:tc>
      </w:tr>
      <w:tr w:rsidR="0043066A" w:rsidRPr="00267476" w14:paraId="1F42D98A" w14:textId="77777777" w:rsidTr="0043066A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B476" w14:textId="77777777" w:rsidR="0043066A" w:rsidRPr="00267476" w:rsidRDefault="0043066A" w:rsidP="00072EA3">
            <w:pPr>
              <w:ind w:left="0" w:right="32"/>
              <w:jc w:val="both"/>
            </w:pPr>
            <w:proofErr w:type="spellStart"/>
            <w:r w:rsidRPr="00267476">
              <w:t>setPrescrizioneSpecialistica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D03C" w14:textId="77777777" w:rsidR="0043066A" w:rsidRPr="00267476" w:rsidRDefault="0043066A" w:rsidP="00D12FE2">
            <w:pPr>
              <w:ind w:left="72"/>
            </w:pPr>
            <w:r w:rsidRPr="00267476">
              <w:t xml:space="preserve">PrescrizioneSpecialistica_AdsParteComune\componentiAds\parteComune\Allegati\javadoc </w:t>
            </w:r>
          </w:p>
          <w:p w14:paraId="19925E92" w14:textId="77777777" w:rsidR="0043066A" w:rsidRPr="00267476" w:rsidRDefault="0043066A" w:rsidP="00D12FE2">
            <w:pPr>
              <w:numPr>
                <w:ilvl w:val="0"/>
                <w:numId w:val="30"/>
              </w:numPr>
              <w:ind w:left="459"/>
            </w:pPr>
            <w:r w:rsidRPr="00267476">
              <w:t xml:space="preserve">Metodo </w:t>
            </w:r>
            <w:proofErr w:type="spellStart"/>
            <w:r w:rsidRPr="00267476">
              <w:t>setPrescrizioneSpecialistica</w:t>
            </w:r>
            <w:proofErr w:type="spellEnd"/>
            <w:r w:rsidRPr="00267476">
              <w:t xml:space="preserve"> della classe </w:t>
            </w:r>
            <w:proofErr w:type="spellStart"/>
            <w:r w:rsidRPr="00267476">
              <w:t>PrescrizioneSpecialistica</w:t>
            </w:r>
            <w:proofErr w:type="spellEnd"/>
          </w:p>
        </w:tc>
      </w:tr>
    </w:tbl>
    <w:p w14:paraId="62A03615" w14:textId="77777777" w:rsidR="00850348" w:rsidRDefault="00850348" w:rsidP="00BD4BF0">
      <w:pPr>
        <w:keepLines w:val="0"/>
        <w:autoSpaceDE w:val="0"/>
        <w:autoSpaceDN w:val="0"/>
        <w:adjustRightInd w:val="0"/>
        <w:spacing w:before="0" w:line="240" w:lineRule="auto"/>
        <w:ind w:left="900" w:right="567"/>
        <w:jc w:val="both"/>
        <w:rPr>
          <w:i/>
        </w:rPr>
      </w:pPr>
    </w:p>
    <w:p w14:paraId="3747B140" w14:textId="77777777" w:rsidR="00072EA3" w:rsidRPr="00267476" w:rsidRDefault="00072EA3" w:rsidP="00BD4BF0">
      <w:pPr>
        <w:keepLines w:val="0"/>
        <w:autoSpaceDE w:val="0"/>
        <w:autoSpaceDN w:val="0"/>
        <w:adjustRightInd w:val="0"/>
        <w:spacing w:before="0" w:line="240" w:lineRule="auto"/>
        <w:ind w:left="900" w:right="567"/>
        <w:jc w:val="both"/>
        <w:rPr>
          <w:i/>
        </w:rPr>
      </w:pPr>
    </w:p>
    <w:p w14:paraId="5467B41F" w14:textId="77777777" w:rsidR="00A14774" w:rsidRDefault="006B4A98" w:rsidP="002056EE">
      <w:pPr>
        <w:pStyle w:val="Titolo1"/>
        <w:numPr>
          <w:ilvl w:val="0"/>
          <w:numId w:val="0"/>
        </w:numPr>
      </w:pPr>
      <w:bookmarkStart w:id="16" w:name="_Toc297910927"/>
      <w:bookmarkStart w:id="17" w:name="_Toc251659767"/>
      <w:r>
        <w:br w:type="page"/>
      </w:r>
      <w:bookmarkStart w:id="18" w:name="_Toc231381260"/>
      <w:r w:rsidR="00A14774">
        <w:lastRenderedPageBreak/>
        <w:t>Appendice A – Messaggi per i controlli preliminari all’esecuzione del servizio</w:t>
      </w:r>
      <w:bookmarkEnd w:id="16"/>
      <w:bookmarkEnd w:id="18"/>
    </w:p>
    <w:p w14:paraId="2975FB3B" w14:textId="77777777" w:rsidR="00A14774" w:rsidRPr="006F2193" w:rsidRDefault="00A14774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 w:rsidRPr="006F2193">
        <w:rPr>
          <w:b/>
          <w:sz w:val="22"/>
          <w:szCs w:val="22"/>
        </w:rPr>
        <w:t>Validità sintattica della richiesta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4B51DC66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C47A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3F16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14:paraId="05770786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11BE" w14:textId="77777777" w:rsidR="00A14774" w:rsidRDefault="00A14774">
            <w:pPr>
              <w:ind w:left="0" w:right="708"/>
              <w:jc w:val="both"/>
            </w:pPr>
            <w:r>
              <w:t>001514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73F3" w14:textId="77777777" w:rsidR="00A14774" w:rsidRDefault="00A14774">
            <w:pPr>
              <w:ind w:left="0" w:right="708"/>
              <w:jc w:val="both"/>
            </w:pPr>
            <w:r>
              <w:t xml:space="preserve">Richiesta non valida: </w:t>
            </w:r>
            <w:r>
              <w:rPr>
                <w:i/>
              </w:rPr>
              <w:t>dettaglio errore di validazione</w:t>
            </w:r>
          </w:p>
        </w:tc>
      </w:tr>
    </w:tbl>
    <w:p w14:paraId="426855C7" w14:textId="77777777" w:rsidR="006F2193" w:rsidRDefault="00A14774" w:rsidP="00A14774">
      <w:pPr>
        <w:ind w:left="0" w:right="708"/>
        <w:jc w:val="both"/>
      </w:pPr>
      <w:r>
        <w:tab/>
      </w:r>
    </w:p>
    <w:p w14:paraId="37AF92AD" w14:textId="77777777" w:rsidR="00A14774" w:rsidRPr="006F2193" w:rsidRDefault="00A14774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 w:rsidRPr="006F2193">
        <w:rPr>
          <w:b/>
          <w:sz w:val="22"/>
          <w:szCs w:val="22"/>
        </w:rPr>
        <w:t>Validità del certificato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71F2BC44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D974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127B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14:paraId="3F0A87F3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76C4" w14:textId="77777777" w:rsidR="00A14774" w:rsidRDefault="00A14774">
            <w:pPr>
              <w:ind w:left="0" w:right="708"/>
              <w:jc w:val="both"/>
            </w:pPr>
            <w:r>
              <w:t>001343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F82C" w14:textId="77777777" w:rsidR="00A14774" w:rsidRDefault="00A14774">
            <w:pPr>
              <w:ind w:left="0" w:right="708"/>
              <w:jc w:val="both"/>
            </w:pPr>
            <w:r>
              <w:t>Il certificato è stato sospeso o revocato.</w:t>
            </w:r>
          </w:p>
        </w:tc>
      </w:tr>
      <w:tr w:rsidR="00A14774" w14:paraId="7783EFA6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588F" w14:textId="77777777" w:rsidR="00A14774" w:rsidRDefault="00A14774">
            <w:pPr>
              <w:ind w:left="0" w:right="708"/>
              <w:jc w:val="both"/>
            </w:pPr>
            <w:r>
              <w:t>001344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83346" w14:textId="77777777" w:rsidR="00A14774" w:rsidRDefault="00A14774">
            <w:pPr>
              <w:ind w:left="0" w:right="708"/>
              <w:jc w:val="both"/>
            </w:pPr>
            <w:r>
              <w:t>Il certificato è scaduto.</w:t>
            </w:r>
          </w:p>
        </w:tc>
      </w:tr>
      <w:tr w:rsidR="00A14774" w14:paraId="1D73E9BC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B0BD" w14:textId="77777777" w:rsidR="00A14774" w:rsidRDefault="00A14774">
            <w:pPr>
              <w:ind w:left="0" w:right="708"/>
              <w:jc w:val="both"/>
            </w:pPr>
            <w:r>
              <w:t>001345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F8D6" w14:textId="77777777" w:rsidR="00A14774" w:rsidRDefault="00A14774">
            <w:pPr>
              <w:ind w:left="0" w:right="708"/>
              <w:jc w:val="both"/>
            </w:pPr>
            <w:r>
              <w:t>Il certificato non è valido.</w:t>
            </w:r>
          </w:p>
        </w:tc>
      </w:tr>
      <w:tr w:rsidR="00A14774" w14:paraId="0A349F90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896C" w14:textId="77777777" w:rsidR="00A14774" w:rsidRDefault="00A14774">
            <w:pPr>
              <w:ind w:left="0" w:right="708"/>
              <w:jc w:val="both"/>
            </w:pPr>
            <w:r>
              <w:t>001346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A996" w14:textId="77777777" w:rsidR="00A14774" w:rsidRDefault="00A14774">
            <w:pPr>
              <w:ind w:left="0" w:right="708"/>
              <w:jc w:val="both"/>
            </w:pPr>
            <w:r>
              <w:t>CRL non presente. Contattare il supporto tecnico.</w:t>
            </w:r>
          </w:p>
        </w:tc>
      </w:tr>
      <w:tr w:rsidR="00A14774" w14:paraId="46F378F1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070B" w14:textId="77777777" w:rsidR="00A14774" w:rsidRDefault="00A14774">
            <w:pPr>
              <w:ind w:left="0" w:right="708"/>
              <w:jc w:val="both"/>
            </w:pPr>
            <w:r>
              <w:t>001347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FF86" w14:textId="77777777" w:rsidR="00A14774" w:rsidRDefault="00A14774">
            <w:pPr>
              <w:ind w:left="0" w:right="708"/>
              <w:jc w:val="both"/>
            </w:pPr>
            <w:r>
              <w:t>CRL non censita. Contattare il supporto tecnico.</w:t>
            </w:r>
          </w:p>
        </w:tc>
      </w:tr>
      <w:tr w:rsidR="00A14774" w14:paraId="757738B0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9769" w14:textId="77777777" w:rsidR="00A14774" w:rsidRDefault="00A14774">
            <w:pPr>
              <w:ind w:left="0" w:right="708"/>
              <w:jc w:val="both"/>
            </w:pPr>
            <w:r>
              <w:t>001458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532A" w14:textId="77777777" w:rsidR="00A14774" w:rsidRDefault="00A14774">
            <w:pPr>
              <w:ind w:left="0" w:right="708"/>
              <w:jc w:val="both"/>
            </w:pPr>
            <w:r>
              <w:t>CRL scaduta. Contattare il supporto tecnico.</w:t>
            </w:r>
          </w:p>
        </w:tc>
      </w:tr>
    </w:tbl>
    <w:p w14:paraId="79C6AE3F" w14:textId="77777777" w:rsidR="006F2193" w:rsidRDefault="006F2193" w:rsidP="006B4A98">
      <w:pPr>
        <w:ind w:left="0" w:right="708" w:firstLine="720"/>
        <w:jc w:val="both"/>
        <w:rPr>
          <w:b/>
          <w:sz w:val="22"/>
          <w:szCs w:val="22"/>
        </w:rPr>
      </w:pPr>
    </w:p>
    <w:p w14:paraId="56179FE5" w14:textId="77777777" w:rsidR="00A14774" w:rsidRPr="006F2193" w:rsidRDefault="00A14774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 w:rsidRPr="006F2193">
        <w:rPr>
          <w:b/>
          <w:sz w:val="22"/>
          <w:szCs w:val="22"/>
        </w:rPr>
        <w:t>Validità della firma digitale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3"/>
        <w:gridCol w:w="5347"/>
      </w:tblGrid>
      <w:tr w:rsidR="00A14774" w14:paraId="7CCACD79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FB84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E34D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:rsidRPr="00A14774" w14:paraId="0F763D93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8642" w14:textId="77777777" w:rsidR="00A14774" w:rsidRDefault="00A14774">
            <w:pPr>
              <w:ind w:left="0"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49A6" w14:textId="77777777" w:rsidR="00A14774" w:rsidRDefault="00A14774">
            <w:pPr>
              <w:ind w:left="0" w:right="70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Validation of </w:t>
            </w:r>
            <w:proofErr w:type="spellStart"/>
            <w:r>
              <w:rPr>
                <w:lang w:val="en-US"/>
              </w:rPr>
              <w:t>self signed</w:t>
            </w:r>
            <w:proofErr w:type="spellEnd"/>
            <w:r>
              <w:rPr>
                <w:lang w:val="en-US"/>
              </w:rPr>
              <w:t xml:space="preserve"> certificate failed.</w:t>
            </w:r>
          </w:p>
        </w:tc>
      </w:tr>
      <w:tr w:rsidR="00A14774" w:rsidRPr="00A14774" w14:paraId="070DCB12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E2D4" w14:textId="77777777" w:rsidR="00A14774" w:rsidRDefault="00A14774">
            <w:pPr>
              <w:ind w:left="0"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C239" w14:textId="77777777" w:rsidR="00A14774" w:rsidRDefault="00A14774">
            <w:pPr>
              <w:ind w:left="0" w:right="708"/>
              <w:jc w:val="both"/>
              <w:rPr>
                <w:lang w:val="en-US"/>
              </w:rPr>
            </w:pPr>
            <w:r>
              <w:rPr>
                <w:lang w:val="en-US"/>
              </w:rPr>
              <w:t>The creation time is ahead of the current time.</w:t>
            </w:r>
          </w:p>
        </w:tc>
      </w:tr>
      <w:tr w:rsidR="00A14774" w:rsidRPr="00A14774" w14:paraId="73327F9D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1428" w14:textId="77777777" w:rsidR="00A14774" w:rsidRDefault="00A14774">
            <w:pPr>
              <w:ind w:left="0" w:right="708"/>
              <w:jc w:val="both"/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1939" w14:textId="77777777" w:rsidR="00A14774" w:rsidRDefault="00A14774">
            <w:pPr>
              <w:ind w:left="0" w:right="70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creation time is older </w:t>
            </w:r>
            <w:proofErr w:type="gramStart"/>
            <w:r>
              <w:rPr>
                <w:lang w:val="en-US"/>
              </w:rPr>
              <w:t xml:space="preserve">than  </w:t>
            </w:r>
            <w:proofErr w:type="spellStart"/>
            <w:r>
              <w:rPr>
                <w:lang w:val="en-US"/>
              </w:rPr>
              <w:t>currenttime</w:t>
            </w:r>
            <w:proofErr w:type="spellEnd"/>
            <w:proofErr w:type="gramEnd"/>
            <w:r>
              <w:rPr>
                <w:lang w:val="en-US"/>
              </w:rPr>
              <w:t xml:space="preserve"> - timestamp-freshness-limit - max-clock-skew</w:t>
            </w:r>
          </w:p>
        </w:tc>
      </w:tr>
      <w:tr w:rsidR="00A14774" w14:paraId="4EAB3BB4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970E" w14:textId="77777777" w:rsidR="00A14774" w:rsidRDefault="00A14774">
            <w:pPr>
              <w:ind w:left="0" w:right="708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wsse:InvalidSecurityToken</w:t>
            </w:r>
            <w:proofErr w:type="spellEnd"/>
            <w:proofErr w:type="gram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D903" w14:textId="77777777" w:rsidR="00A14774" w:rsidRDefault="00A14774">
            <w:pPr>
              <w:ind w:left="0" w:right="708"/>
              <w:jc w:val="both"/>
              <w:rPr>
                <w:lang w:val="en-US"/>
              </w:rPr>
            </w:pPr>
            <w:r>
              <w:rPr>
                <w:lang w:val="en-US"/>
              </w:rPr>
              <w:t>X509Certificate Expired</w:t>
            </w:r>
          </w:p>
        </w:tc>
      </w:tr>
    </w:tbl>
    <w:p w14:paraId="1A1E4CA6" w14:textId="77777777" w:rsidR="006F2193" w:rsidRDefault="006F2193" w:rsidP="006B4A98">
      <w:pPr>
        <w:ind w:left="0" w:right="708" w:firstLine="720"/>
        <w:jc w:val="both"/>
        <w:rPr>
          <w:b/>
        </w:rPr>
      </w:pPr>
    </w:p>
    <w:p w14:paraId="176F3122" w14:textId="77777777" w:rsidR="00A14774" w:rsidRPr="006F2193" w:rsidRDefault="00A14774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 w:rsidRPr="006F2193">
        <w:rPr>
          <w:b/>
          <w:sz w:val="22"/>
          <w:szCs w:val="22"/>
        </w:rPr>
        <w:t>Corretta identità del sistema fruitore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25E30E28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9B01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2AF0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14:paraId="26DEB58F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EDA0" w14:textId="77777777" w:rsidR="00A14774" w:rsidRDefault="00A14774">
            <w:pPr>
              <w:ind w:left="0" w:right="708"/>
              <w:jc w:val="both"/>
            </w:pPr>
            <w:r>
              <w:t>001364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C57B" w14:textId="77777777" w:rsidR="00A14774" w:rsidRDefault="00A14774">
            <w:pPr>
              <w:ind w:left="0" w:right="708"/>
              <w:jc w:val="both"/>
            </w:pPr>
            <w:r>
              <w:t>Applicativo non censito.</w:t>
            </w:r>
          </w:p>
        </w:tc>
      </w:tr>
    </w:tbl>
    <w:p w14:paraId="48E7F96D" w14:textId="77777777" w:rsidR="006F2193" w:rsidRDefault="006F2193" w:rsidP="006B4A98">
      <w:pPr>
        <w:ind w:left="0" w:right="708" w:firstLine="720"/>
        <w:jc w:val="both"/>
        <w:rPr>
          <w:b/>
          <w:sz w:val="22"/>
          <w:szCs w:val="22"/>
        </w:rPr>
      </w:pPr>
    </w:p>
    <w:p w14:paraId="0658B992" w14:textId="77777777" w:rsidR="00A14774" w:rsidRPr="006F2193" w:rsidRDefault="002056EE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="00A14774" w:rsidRPr="006F2193">
        <w:rPr>
          <w:b/>
          <w:sz w:val="22"/>
          <w:szCs w:val="22"/>
        </w:rPr>
        <w:lastRenderedPageBreak/>
        <w:t>Autorizzazione del sistema fruitore all’esecuzione del servizio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20C04AF8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C9E4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FB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14:paraId="1321C2BE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DC32" w14:textId="77777777" w:rsidR="00A14774" w:rsidRDefault="00A14774">
            <w:pPr>
              <w:ind w:left="0" w:right="708"/>
              <w:jc w:val="both"/>
            </w:pPr>
            <w:r>
              <w:t>001363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244F" w14:textId="77777777" w:rsidR="00A14774" w:rsidRDefault="00A14774">
            <w:pPr>
              <w:ind w:left="0" w:right="708"/>
              <w:jc w:val="both"/>
            </w:pPr>
            <w:r>
              <w:t>Applicativo non autorizzato all'utilizzo del servizio richiesto.</w:t>
            </w:r>
          </w:p>
        </w:tc>
      </w:tr>
    </w:tbl>
    <w:p w14:paraId="1138B6E9" w14:textId="77777777" w:rsidR="006F2193" w:rsidRDefault="006F2193" w:rsidP="006B4A98">
      <w:pPr>
        <w:ind w:left="0" w:right="708" w:firstLine="720"/>
        <w:jc w:val="both"/>
        <w:rPr>
          <w:b/>
          <w:sz w:val="22"/>
          <w:szCs w:val="22"/>
        </w:rPr>
      </w:pPr>
    </w:p>
    <w:p w14:paraId="47CDD1D9" w14:textId="77777777" w:rsidR="00A14774" w:rsidRPr="006F2193" w:rsidRDefault="00A14774" w:rsidP="002056EE">
      <w:pPr>
        <w:spacing w:after="200"/>
        <w:ind w:left="0" w:right="709" w:firstLine="720"/>
        <w:jc w:val="both"/>
        <w:rPr>
          <w:b/>
          <w:sz w:val="22"/>
          <w:szCs w:val="22"/>
        </w:rPr>
      </w:pPr>
      <w:r w:rsidRPr="006F2193">
        <w:rPr>
          <w:b/>
          <w:sz w:val="22"/>
          <w:szCs w:val="22"/>
        </w:rPr>
        <w:t xml:space="preserve">Autorizzazione del ruolo dell’utente finale all’esecuzione del servizio. 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3629FB02" w14:textId="77777777" w:rsidTr="006B4A98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5D6E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1881" w14:textId="77777777" w:rsidR="00A14774" w:rsidRDefault="00A14774">
            <w:pPr>
              <w:ind w:left="0" w:right="708"/>
              <w:jc w:val="both"/>
              <w:rPr>
                <w:b/>
              </w:rPr>
            </w:pPr>
            <w:r>
              <w:rPr>
                <w:b/>
              </w:rPr>
              <w:t>Descrizione</w:t>
            </w:r>
          </w:p>
        </w:tc>
      </w:tr>
      <w:tr w:rsidR="00A14774" w14:paraId="11ED17DA" w14:textId="77777777" w:rsidTr="006B4A98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562B" w14:textId="77777777" w:rsidR="00A14774" w:rsidRDefault="00A14774">
            <w:pPr>
              <w:ind w:left="0" w:right="708"/>
              <w:jc w:val="both"/>
            </w:pPr>
            <w:r>
              <w:t>000786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6C51" w14:textId="77777777" w:rsidR="00A14774" w:rsidRDefault="00A14774">
            <w:pPr>
              <w:ind w:left="0" w:right="708"/>
              <w:jc w:val="both"/>
            </w:pPr>
            <w:r>
              <w:t>L'utente non è autorizzato ad eseguire l'operazione o ad utilizzare il servizio.</w:t>
            </w:r>
          </w:p>
        </w:tc>
      </w:tr>
      <w:bookmarkEnd w:id="17"/>
    </w:tbl>
    <w:p w14:paraId="4FB8B10E" w14:textId="77777777" w:rsidR="00E266C7" w:rsidRDefault="00E266C7" w:rsidP="006746BE">
      <w:pPr>
        <w:ind w:left="0"/>
      </w:pPr>
    </w:p>
    <w:sectPr w:rsidR="00E266C7" w:rsidSect="00273B6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021" w:right="1134" w:bottom="1021" w:left="1134" w:header="720" w:footer="1418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7B">
      <wne:macro wne:macroName="PROJECT.NEWMACROS.CUSTOMIZETEMPLATESISRNE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53E90" w14:textId="77777777" w:rsidR="00677980" w:rsidRDefault="00677980">
      <w:r>
        <w:separator/>
      </w:r>
    </w:p>
    <w:p w14:paraId="29FDC912" w14:textId="77777777" w:rsidR="00677980" w:rsidRDefault="00677980"/>
  </w:endnote>
  <w:endnote w:type="continuationSeparator" w:id="0">
    <w:p w14:paraId="076B3EDE" w14:textId="77777777" w:rsidR="00677980" w:rsidRDefault="00677980">
      <w:r>
        <w:continuationSeparator/>
      </w:r>
    </w:p>
    <w:p w14:paraId="38578FEC" w14:textId="77777777" w:rsidR="00677980" w:rsidRDefault="00677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17459" w14:textId="3D99D270" w:rsidR="002D3125" w:rsidRPr="004E1D84" w:rsidRDefault="004E1D84" w:rsidP="004E1D84">
    <w:pPr>
      <w:pStyle w:val="Pidipagina"/>
      <w:pBdr>
        <w:top w:val="single" w:sz="4" w:space="1" w:color="auto"/>
      </w:pBdr>
      <w:tabs>
        <w:tab w:val="clear" w:pos="7938"/>
        <w:tab w:val="right" w:pos="9639"/>
      </w:tabs>
      <w:spacing w:before="0"/>
      <w:rPr>
        <w:sz w:val="18"/>
        <w:szCs w:val="18"/>
      </w:rPr>
    </w:pPr>
    <w:r w:rsidRPr="004E1D84">
      <w:rPr>
        <w:sz w:val="18"/>
        <w:szCs w:val="18"/>
      </w:rPr>
      <w:t>INS Specifiche dei servizi di integrazione e cooperazione applicativa Area</w:t>
    </w:r>
    <w:r w:rsidR="00072EA3" w:rsidRPr="004E1D84">
      <w:rPr>
        <w:sz w:val="18"/>
        <w:szCs w:val="18"/>
      </w:rPr>
      <w:t xml:space="preserve"> Gestione Ricette Speciali</w:t>
    </w:r>
    <w:r w:rsidRPr="004E1D84">
      <w:rPr>
        <w:sz w:val="18"/>
        <w:szCs w:val="18"/>
      </w:rPr>
      <w:t>stiche 1.</w:t>
    </w:r>
    <w:r w:rsidR="00E82B6C">
      <w:rPr>
        <w:sz w:val="18"/>
        <w:szCs w:val="18"/>
      </w:rPr>
      <w:t>1</w:t>
    </w:r>
    <w:r>
      <w:rPr>
        <w:sz w:val="18"/>
        <w:szCs w:val="18"/>
      </w:rPr>
      <w:tab/>
    </w:r>
    <w:r w:rsidR="005D1DCA" w:rsidRPr="004E1D84">
      <w:rPr>
        <w:sz w:val="18"/>
        <w:szCs w:val="18"/>
      </w:rPr>
      <w:t xml:space="preserve"> </w:t>
    </w:r>
    <w:r w:rsidR="002D3125" w:rsidRPr="004E1D84">
      <w:rPr>
        <w:sz w:val="18"/>
        <w:szCs w:val="18"/>
      </w:rPr>
      <w:t xml:space="preserve">Pag. </w:t>
    </w:r>
    <w:r w:rsidR="002D3125" w:rsidRPr="004E1D84">
      <w:rPr>
        <w:rStyle w:val="Numeropagina"/>
        <w:sz w:val="18"/>
        <w:szCs w:val="18"/>
      </w:rPr>
      <w:fldChar w:fldCharType="begin"/>
    </w:r>
    <w:r w:rsidR="002D3125" w:rsidRPr="004E1D84">
      <w:rPr>
        <w:rStyle w:val="Numeropagina"/>
        <w:sz w:val="18"/>
        <w:szCs w:val="18"/>
      </w:rPr>
      <w:instrText xml:space="preserve"> PAGE </w:instrText>
    </w:r>
    <w:r w:rsidR="002D3125" w:rsidRPr="004E1D84">
      <w:rPr>
        <w:rStyle w:val="Numeropagina"/>
        <w:sz w:val="18"/>
        <w:szCs w:val="18"/>
      </w:rPr>
      <w:fldChar w:fldCharType="separate"/>
    </w:r>
    <w:r w:rsidR="00E9754E">
      <w:rPr>
        <w:rStyle w:val="Numeropagina"/>
        <w:noProof/>
        <w:sz w:val="18"/>
        <w:szCs w:val="18"/>
      </w:rPr>
      <w:t>2</w:t>
    </w:r>
    <w:r w:rsidR="002D3125" w:rsidRPr="004E1D84">
      <w:rPr>
        <w:rStyle w:val="Numeropagina"/>
        <w:sz w:val="18"/>
        <w:szCs w:val="18"/>
      </w:rPr>
      <w:fldChar w:fldCharType="end"/>
    </w:r>
    <w:r w:rsidR="002D3125" w:rsidRPr="004E1D84">
      <w:rPr>
        <w:rStyle w:val="Numeropagina"/>
        <w:sz w:val="18"/>
        <w:szCs w:val="18"/>
      </w:rPr>
      <w:t xml:space="preserve"> di </w:t>
    </w:r>
    <w:r w:rsidR="002D3125" w:rsidRPr="004E1D84">
      <w:rPr>
        <w:rStyle w:val="Numeropagina"/>
        <w:sz w:val="18"/>
        <w:szCs w:val="18"/>
      </w:rPr>
      <w:fldChar w:fldCharType="begin"/>
    </w:r>
    <w:r w:rsidR="002D3125" w:rsidRPr="004E1D84">
      <w:rPr>
        <w:rStyle w:val="Numeropagina"/>
        <w:sz w:val="18"/>
        <w:szCs w:val="18"/>
      </w:rPr>
      <w:instrText xml:space="preserve"> SECTIONPAGES  \* MERGEFORMAT </w:instrText>
    </w:r>
    <w:r w:rsidR="002D3125" w:rsidRPr="004E1D84">
      <w:rPr>
        <w:rStyle w:val="Numeropagina"/>
        <w:sz w:val="18"/>
        <w:szCs w:val="18"/>
      </w:rPr>
      <w:fldChar w:fldCharType="separate"/>
    </w:r>
    <w:r w:rsidR="003A6941">
      <w:rPr>
        <w:rStyle w:val="Numeropagina"/>
        <w:noProof/>
        <w:sz w:val="18"/>
        <w:szCs w:val="18"/>
      </w:rPr>
      <w:t>10</w:t>
    </w:r>
    <w:r w:rsidR="002D3125" w:rsidRPr="004E1D84">
      <w:rPr>
        <w:rStyle w:val="Numeropagin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E738B" w14:textId="77777777" w:rsidR="002D3125" w:rsidRDefault="002D3125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E41F" w14:textId="77777777" w:rsidR="00677980" w:rsidRDefault="00677980">
      <w:r>
        <w:separator/>
      </w:r>
    </w:p>
    <w:p w14:paraId="0C352DCA" w14:textId="77777777" w:rsidR="00677980" w:rsidRDefault="00677980"/>
  </w:footnote>
  <w:footnote w:type="continuationSeparator" w:id="0">
    <w:p w14:paraId="477900BD" w14:textId="77777777" w:rsidR="00677980" w:rsidRDefault="00677980">
      <w:r>
        <w:continuationSeparator/>
      </w:r>
    </w:p>
    <w:p w14:paraId="081E2635" w14:textId="77777777" w:rsidR="00677980" w:rsidRDefault="006779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DD49" w14:textId="1CCD6E77" w:rsidR="0073110B" w:rsidRPr="002C5C19" w:rsidRDefault="00273B61" w:rsidP="00273B61">
    <w:pPr>
      <w:keepLines w:val="0"/>
      <w:tabs>
        <w:tab w:val="left" w:pos="1665"/>
        <w:tab w:val="left" w:pos="1935"/>
        <w:tab w:val="center" w:pos="6237"/>
        <w:tab w:val="right" w:pos="9072"/>
      </w:tabs>
      <w:spacing w:before="0" w:after="240" w:line="276" w:lineRule="auto"/>
      <w:ind w:left="0" w:right="99"/>
      <w:jc w:val="center"/>
      <w:rPr>
        <w:rFonts w:ascii="Calibri" w:eastAsia="Calibri" w:hAnsi="Calibri"/>
        <w:b/>
        <w:i/>
        <w:sz w:val="22"/>
        <w:u w:val="single"/>
        <w:lang w:eastAsia="en-US"/>
      </w:rPr>
    </w:pPr>
    <w:r w:rsidRPr="007D0EB7">
      <w:rPr>
        <w:noProof/>
      </w:rPr>
      <w:drawing>
        <wp:inline distT="0" distB="0" distL="0" distR="0" wp14:anchorId="101389A6" wp14:editId="5894648B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8904" w14:textId="23896644" w:rsidR="002D3125" w:rsidRPr="004E1D84" w:rsidRDefault="00273B61" w:rsidP="004E1D84">
    <w:pPr>
      <w:pStyle w:val="Intestazione"/>
      <w:rPr>
        <w:rFonts w:eastAsia="Calibri"/>
      </w:rPr>
    </w:pPr>
    <w:r>
      <w:rPr>
        <w:rFonts w:eastAsia="Calibri"/>
        <w:noProof/>
      </w:rPr>
      <w:drawing>
        <wp:anchor distT="0" distB="0" distL="114300" distR="114300" simplePos="0" relativeHeight="251659264" behindDoc="0" locked="0" layoutInCell="1" allowOverlap="1" wp14:anchorId="2E4EC0AE" wp14:editId="54DFA9FE">
          <wp:simplePos x="0" y="0"/>
          <wp:positionH relativeFrom="column">
            <wp:posOffset>3810</wp:posOffset>
          </wp:positionH>
          <wp:positionV relativeFrom="paragraph">
            <wp:posOffset>-238125</wp:posOffset>
          </wp:positionV>
          <wp:extent cx="6334125" cy="1104900"/>
          <wp:effectExtent l="0" t="0" r="0" b="0"/>
          <wp:wrapSquare wrapText="bothSides"/>
          <wp:docPr id="2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E96CBE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49A641E"/>
    <w:lvl w:ilvl="0">
      <w:start w:val="1"/>
      <w:numFmt w:val="decimal"/>
      <w:pStyle w:val="Tito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44" w:legacyIndent="0"/>
      <w:lvlJc w:val="left"/>
      <w:rPr>
        <w:i w:val="0"/>
      </w:rPr>
    </w:lvl>
    <w:lvl w:ilvl="2">
      <w:start w:val="1"/>
      <w:numFmt w:val="decimal"/>
      <w:pStyle w:val="Titolo3"/>
      <w:lvlText w:val="%1.%2.%3"/>
      <w:legacy w:legacy="1" w:legacySpace="144" w:legacyIndent="0"/>
      <w:lvlJc w:val="left"/>
    </w:lvl>
    <w:lvl w:ilvl="3">
      <w:start w:val="1"/>
      <w:numFmt w:val="decimal"/>
      <w:pStyle w:val="Titolo4"/>
      <w:lvlText w:val="%1.%2.%3.%4"/>
      <w:legacy w:legacy="1" w:legacySpace="144" w:legacyIndent="0"/>
      <w:lvlJc w:val="left"/>
    </w:lvl>
    <w:lvl w:ilvl="4">
      <w:start w:val="1"/>
      <w:numFmt w:val="decimal"/>
      <w:pStyle w:val="Titolo5"/>
      <w:lvlText w:val="%1.%2.%3.%4.%5"/>
      <w:legacy w:legacy="1" w:legacySpace="144" w:legacyIndent="0"/>
      <w:lvlJc w:val="left"/>
    </w:lvl>
    <w:lvl w:ilvl="5">
      <w:start w:val="1"/>
      <w:numFmt w:val="decimal"/>
      <w:pStyle w:val="Titolo6"/>
      <w:lvlText w:val="%1.%2.%3.%4.%5.%6"/>
      <w:legacy w:legacy="1" w:legacySpace="144" w:legacyIndent="0"/>
      <w:lvlJc w:val="left"/>
    </w:lvl>
    <w:lvl w:ilvl="6">
      <w:start w:val="1"/>
      <w:numFmt w:val="decimal"/>
      <w:pStyle w:val="Titolo7"/>
      <w:lvlText w:val="%1.%2.%3.%4.%5.%6.%7"/>
      <w:legacy w:legacy="1" w:legacySpace="144" w:legacyIndent="0"/>
      <w:lvlJc w:val="left"/>
    </w:lvl>
    <w:lvl w:ilvl="7">
      <w:start w:val="1"/>
      <w:numFmt w:val="decimal"/>
      <w:pStyle w:val="Titolo8"/>
      <w:lvlText w:val="%1.%2.%3.%4.%5.%6.%7.%8"/>
      <w:legacy w:legacy="1" w:legacySpace="144" w:legacyIndent="0"/>
      <w:lvlJc w:val="left"/>
    </w:lvl>
    <w:lvl w:ilvl="8">
      <w:start w:val="1"/>
      <w:numFmt w:val="decimal"/>
      <w:pStyle w:val="Tito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E74432"/>
    <w:multiLevelType w:val="hybridMultilevel"/>
    <w:tmpl w:val="D6D07F16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C616BC"/>
    <w:multiLevelType w:val="hybridMultilevel"/>
    <w:tmpl w:val="D1924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A2F66"/>
    <w:multiLevelType w:val="hybridMultilevel"/>
    <w:tmpl w:val="761448AA"/>
    <w:lvl w:ilvl="0" w:tplc="1C02EAF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E1464F"/>
    <w:multiLevelType w:val="hybridMultilevel"/>
    <w:tmpl w:val="341CA440"/>
    <w:lvl w:ilvl="0" w:tplc="A8843C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AEDB40">
      <w:start w:val="1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2" w:tplc="04100017">
      <w:start w:val="1"/>
      <w:numFmt w:val="lowerLetter"/>
      <w:lvlText w:val="%3)"/>
      <w:lvlJc w:val="left"/>
      <w:pPr>
        <w:tabs>
          <w:tab w:val="num" w:pos="1849"/>
        </w:tabs>
        <w:ind w:left="1849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6" w15:restartNumberingAfterBreak="0">
    <w:nsid w:val="11424F03"/>
    <w:multiLevelType w:val="hybridMultilevel"/>
    <w:tmpl w:val="DF044698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33D47B1"/>
    <w:multiLevelType w:val="hybridMultilevel"/>
    <w:tmpl w:val="2F122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107B"/>
    <w:multiLevelType w:val="hybridMultilevel"/>
    <w:tmpl w:val="DD349DF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17F43152"/>
    <w:multiLevelType w:val="hybridMultilevel"/>
    <w:tmpl w:val="9D183A5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7E7E71"/>
    <w:multiLevelType w:val="hybridMultilevel"/>
    <w:tmpl w:val="F38E472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E85094C"/>
    <w:multiLevelType w:val="hybridMultilevel"/>
    <w:tmpl w:val="C0E21A18"/>
    <w:lvl w:ilvl="0" w:tplc="A1B2DA60"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7"/>
        </w:tabs>
        <w:ind w:left="10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7"/>
        </w:tabs>
        <w:ind w:left="17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</w:abstractNum>
  <w:abstractNum w:abstractNumId="12" w15:restartNumberingAfterBreak="0">
    <w:nsid w:val="21AE4B09"/>
    <w:multiLevelType w:val="hybridMultilevel"/>
    <w:tmpl w:val="8EEED160"/>
    <w:lvl w:ilvl="0" w:tplc="84A89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318CE"/>
    <w:multiLevelType w:val="hybridMultilevel"/>
    <w:tmpl w:val="8DC2DBA0"/>
    <w:lvl w:ilvl="0" w:tplc="0410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1A715B1"/>
    <w:multiLevelType w:val="hybridMultilevel"/>
    <w:tmpl w:val="AEF0A8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4748"/>
    <w:multiLevelType w:val="hybridMultilevel"/>
    <w:tmpl w:val="027ED62C"/>
    <w:lvl w:ilvl="0" w:tplc="52E45DF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5107380"/>
    <w:multiLevelType w:val="hybridMultilevel"/>
    <w:tmpl w:val="9A6241C8"/>
    <w:lvl w:ilvl="0" w:tplc="57DABDBE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BAAA8644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5266858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CF3A6B2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5BA9BB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3024576C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4C4C858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DF1E26F0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16120D3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29F018F"/>
    <w:multiLevelType w:val="hybridMultilevel"/>
    <w:tmpl w:val="DBB8C77A"/>
    <w:lvl w:ilvl="0" w:tplc="0410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30314D0"/>
    <w:multiLevelType w:val="hybridMultilevel"/>
    <w:tmpl w:val="4364D840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4FA75B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4A043BC0"/>
    <w:multiLevelType w:val="hybridMultilevel"/>
    <w:tmpl w:val="E79E41C2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2C175B7"/>
    <w:multiLevelType w:val="singleLevel"/>
    <w:tmpl w:val="9424ADE2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22" w15:restartNumberingAfterBreak="0">
    <w:nsid w:val="532B6EDD"/>
    <w:multiLevelType w:val="hybridMultilevel"/>
    <w:tmpl w:val="D438DE9C"/>
    <w:lvl w:ilvl="0" w:tplc="336E94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F7222"/>
    <w:multiLevelType w:val="hybridMultilevel"/>
    <w:tmpl w:val="D242BEB8"/>
    <w:lvl w:ilvl="0" w:tplc="F3EA063E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70DF6440"/>
    <w:multiLevelType w:val="hybridMultilevel"/>
    <w:tmpl w:val="642EBF4A"/>
    <w:lvl w:ilvl="0" w:tplc="070EF3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B5ECB"/>
    <w:multiLevelType w:val="hybridMultilevel"/>
    <w:tmpl w:val="968E375A"/>
    <w:lvl w:ilvl="0" w:tplc="E4FA0F8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B966D16"/>
    <w:multiLevelType w:val="hybridMultilevel"/>
    <w:tmpl w:val="8C842E5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86042320">
    <w:abstractNumId w:val="1"/>
  </w:num>
  <w:num w:numId="2" w16cid:durableId="168327251">
    <w:abstractNumId w:val="5"/>
  </w:num>
  <w:num w:numId="3" w16cid:durableId="1238519487">
    <w:abstractNumId w:val="0"/>
  </w:num>
  <w:num w:numId="4" w16cid:durableId="742724217">
    <w:abstractNumId w:val="6"/>
  </w:num>
  <w:num w:numId="5" w16cid:durableId="1921988766">
    <w:abstractNumId w:val="10"/>
  </w:num>
  <w:num w:numId="6" w16cid:durableId="1177575411">
    <w:abstractNumId w:val="9"/>
  </w:num>
  <w:num w:numId="7" w16cid:durableId="999889311">
    <w:abstractNumId w:val="12"/>
  </w:num>
  <w:num w:numId="8" w16cid:durableId="318269662">
    <w:abstractNumId w:val="20"/>
  </w:num>
  <w:num w:numId="9" w16cid:durableId="1530754093">
    <w:abstractNumId w:val="14"/>
  </w:num>
  <w:num w:numId="10" w16cid:durableId="1000503001">
    <w:abstractNumId w:val="19"/>
  </w:num>
  <w:num w:numId="11" w16cid:durableId="993147273">
    <w:abstractNumId w:val="21"/>
  </w:num>
  <w:num w:numId="12" w16cid:durableId="1824933434">
    <w:abstractNumId w:val="13"/>
  </w:num>
  <w:num w:numId="13" w16cid:durableId="1923294350">
    <w:abstractNumId w:val="4"/>
  </w:num>
  <w:num w:numId="14" w16cid:durableId="100346167">
    <w:abstractNumId w:val="23"/>
  </w:num>
  <w:num w:numId="15" w16cid:durableId="1661273511">
    <w:abstractNumId w:val="15"/>
  </w:num>
  <w:num w:numId="16" w16cid:durableId="1978223787">
    <w:abstractNumId w:val="16"/>
  </w:num>
  <w:num w:numId="17" w16cid:durableId="168713630">
    <w:abstractNumId w:val="17"/>
  </w:num>
  <w:num w:numId="18" w16cid:durableId="911352178">
    <w:abstractNumId w:val="1"/>
  </w:num>
  <w:num w:numId="19" w16cid:durableId="1287928068">
    <w:abstractNumId w:val="26"/>
  </w:num>
  <w:num w:numId="20" w16cid:durableId="39864982">
    <w:abstractNumId w:val="2"/>
  </w:num>
  <w:num w:numId="21" w16cid:durableId="573128691">
    <w:abstractNumId w:val="1"/>
  </w:num>
  <w:num w:numId="22" w16cid:durableId="171725560">
    <w:abstractNumId w:val="11"/>
  </w:num>
  <w:num w:numId="23" w16cid:durableId="1066995355">
    <w:abstractNumId w:val="1"/>
  </w:num>
  <w:num w:numId="24" w16cid:durableId="244802265">
    <w:abstractNumId w:val="1"/>
  </w:num>
  <w:num w:numId="25" w16cid:durableId="1597787482">
    <w:abstractNumId w:val="22"/>
  </w:num>
  <w:num w:numId="26" w16cid:durableId="952400260">
    <w:abstractNumId w:val="1"/>
  </w:num>
  <w:num w:numId="27" w16cid:durableId="229507799">
    <w:abstractNumId w:val="25"/>
  </w:num>
  <w:num w:numId="28" w16cid:durableId="604270864">
    <w:abstractNumId w:val="25"/>
  </w:num>
  <w:num w:numId="29" w16cid:durableId="804351618">
    <w:abstractNumId w:val="9"/>
  </w:num>
  <w:num w:numId="30" w16cid:durableId="1145199928">
    <w:abstractNumId w:val="8"/>
  </w:num>
  <w:num w:numId="31" w16cid:durableId="976026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4747220">
    <w:abstractNumId w:val="3"/>
  </w:num>
  <w:num w:numId="33" w16cid:durableId="1148939697">
    <w:abstractNumId w:val="7"/>
  </w:num>
  <w:num w:numId="34" w16cid:durableId="2119374008">
    <w:abstractNumId w:val="24"/>
  </w:num>
  <w:num w:numId="35" w16cid:durableId="24453023">
    <w:abstractNumId w:val="18"/>
  </w:num>
  <w:num w:numId="36" w16cid:durableId="1060790460">
    <w:abstractNumId w:val="1"/>
  </w:num>
  <w:num w:numId="37" w16cid:durableId="1694722971">
    <w:abstractNumId w:val="1"/>
  </w:num>
  <w:num w:numId="38" w16cid:durableId="1956478557">
    <w:abstractNumId w:val="1"/>
  </w:num>
  <w:num w:numId="39" w16cid:durableId="2118938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defaultTabStop w:val="720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86"/>
    <w:rsid w:val="00004C5E"/>
    <w:rsid w:val="00010695"/>
    <w:rsid w:val="000134E2"/>
    <w:rsid w:val="00015CAE"/>
    <w:rsid w:val="00026E53"/>
    <w:rsid w:val="000403E5"/>
    <w:rsid w:val="000729E0"/>
    <w:rsid w:val="00072EA3"/>
    <w:rsid w:val="000922A4"/>
    <w:rsid w:val="000A2B32"/>
    <w:rsid w:val="000A6F47"/>
    <w:rsid w:val="000B0170"/>
    <w:rsid w:val="000B1033"/>
    <w:rsid w:val="000B6740"/>
    <w:rsid w:val="000C04CD"/>
    <w:rsid w:val="000C0BF2"/>
    <w:rsid w:val="000C5625"/>
    <w:rsid w:val="000C7AAA"/>
    <w:rsid w:val="000F275B"/>
    <w:rsid w:val="00110DA0"/>
    <w:rsid w:val="001172DA"/>
    <w:rsid w:val="00117DB3"/>
    <w:rsid w:val="00124F8F"/>
    <w:rsid w:val="00132A96"/>
    <w:rsid w:val="00153109"/>
    <w:rsid w:val="001677D1"/>
    <w:rsid w:val="0018653A"/>
    <w:rsid w:val="001A0BA8"/>
    <w:rsid w:val="001A174B"/>
    <w:rsid w:val="001B7B57"/>
    <w:rsid w:val="001D7898"/>
    <w:rsid w:val="001D7A3B"/>
    <w:rsid w:val="001E122F"/>
    <w:rsid w:val="001E5221"/>
    <w:rsid w:val="001F3361"/>
    <w:rsid w:val="001F7B1D"/>
    <w:rsid w:val="002056EE"/>
    <w:rsid w:val="00210D2C"/>
    <w:rsid w:val="0024489D"/>
    <w:rsid w:val="002543F2"/>
    <w:rsid w:val="00257041"/>
    <w:rsid w:val="00264863"/>
    <w:rsid w:val="00267476"/>
    <w:rsid w:val="00273B61"/>
    <w:rsid w:val="00285B58"/>
    <w:rsid w:val="002876F9"/>
    <w:rsid w:val="002B51EA"/>
    <w:rsid w:val="002C1BCD"/>
    <w:rsid w:val="002C2A8D"/>
    <w:rsid w:val="002D0C97"/>
    <w:rsid w:val="002D3125"/>
    <w:rsid w:val="002D3F19"/>
    <w:rsid w:val="002E31CC"/>
    <w:rsid w:val="002F1650"/>
    <w:rsid w:val="002F6674"/>
    <w:rsid w:val="00306072"/>
    <w:rsid w:val="003068E1"/>
    <w:rsid w:val="00317495"/>
    <w:rsid w:val="00342F21"/>
    <w:rsid w:val="00344171"/>
    <w:rsid w:val="003500B0"/>
    <w:rsid w:val="003660A4"/>
    <w:rsid w:val="00372CF9"/>
    <w:rsid w:val="003764F9"/>
    <w:rsid w:val="003914D1"/>
    <w:rsid w:val="0039701E"/>
    <w:rsid w:val="003A6941"/>
    <w:rsid w:val="003C62F2"/>
    <w:rsid w:val="003D0890"/>
    <w:rsid w:val="003D6A09"/>
    <w:rsid w:val="003E27E8"/>
    <w:rsid w:val="003E465D"/>
    <w:rsid w:val="00403932"/>
    <w:rsid w:val="004063A1"/>
    <w:rsid w:val="00414421"/>
    <w:rsid w:val="00427805"/>
    <w:rsid w:val="0043066A"/>
    <w:rsid w:val="00437E16"/>
    <w:rsid w:val="00442F37"/>
    <w:rsid w:val="00456819"/>
    <w:rsid w:val="004622C4"/>
    <w:rsid w:val="00465F57"/>
    <w:rsid w:val="004668C5"/>
    <w:rsid w:val="00466A7C"/>
    <w:rsid w:val="004A5AE3"/>
    <w:rsid w:val="004C2254"/>
    <w:rsid w:val="004C4F34"/>
    <w:rsid w:val="004E1395"/>
    <w:rsid w:val="004E1D84"/>
    <w:rsid w:val="00516390"/>
    <w:rsid w:val="0052720E"/>
    <w:rsid w:val="0053097D"/>
    <w:rsid w:val="00536DAA"/>
    <w:rsid w:val="00537666"/>
    <w:rsid w:val="00567CFD"/>
    <w:rsid w:val="005907C2"/>
    <w:rsid w:val="005B5484"/>
    <w:rsid w:val="005C1C4C"/>
    <w:rsid w:val="005C6152"/>
    <w:rsid w:val="005D1DCA"/>
    <w:rsid w:val="005D2EE0"/>
    <w:rsid w:val="005E0564"/>
    <w:rsid w:val="005E41DE"/>
    <w:rsid w:val="005E53B1"/>
    <w:rsid w:val="005F44DC"/>
    <w:rsid w:val="005F6180"/>
    <w:rsid w:val="00601B5E"/>
    <w:rsid w:val="00602761"/>
    <w:rsid w:val="006033B5"/>
    <w:rsid w:val="00611598"/>
    <w:rsid w:val="00612C3C"/>
    <w:rsid w:val="00613F73"/>
    <w:rsid w:val="006343AB"/>
    <w:rsid w:val="00637378"/>
    <w:rsid w:val="006548FE"/>
    <w:rsid w:val="006664BC"/>
    <w:rsid w:val="00671E84"/>
    <w:rsid w:val="006746BE"/>
    <w:rsid w:val="00677980"/>
    <w:rsid w:val="006861AA"/>
    <w:rsid w:val="00696220"/>
    <w:rsid w:val="006B4A98"/>
    <w:rsid w:val="006B5B38"/>
    <w:rsid w:val="006B6D7C"/>
    <w:rsid w:val="006D1470"/>
    <w:rsid w:val="006D260D"/>
    <w:rsid w:val="006D4CC3"/>
    <w:rsid w:val="006F2193"/>
    <w:rsid w:val="006F5EE1"/>
    <w:rsid w:val="00713B53"/>
    <w:rsid w:val="00724CDB"/>
    <w:rsid w:val="00725B0C"/>
    <w:rsid w:val="0073110B"/>
    <w:rsid w:val="007419E7"/>
    <w:rsid w:val="0074204A"/>
    <w:rsid w:val="00743A51"/>
    <w:rsid w:val="0077207E"/>
    <w:rsid w:val="0079067C"/>
    <w:rsid w:val="007A46C0"/>
    <w:rsid w:val="007A5E68"/>
    <w:rsid w:val="007C41E1"/>
    <w:rsid w:val="007D2295"/>
    <w:rsid w:val="007D3CA8"/>
    <w:rsid w:val="007E1629"/>
    <w:rsid w:val="007E3F25"/>
    <w:rsid w:val="007E50B8"/>
    <w:rsid w:val="00800CF1"/>
    <w:rsid w:val="008019DB"/>
    <w:rsid w:val="008033FB"/>
    <w:rsid w:val="008102F1"/>
    <w:rsid w:val="008116D1"/>
    <w:rsid w:val="00824CBE"/>
    <w:rsid w:val="00830EEC"/>
    <w:rsid w:val="00834266"/>
    <w:rsid w:val="008343A5"/>
    <w:rsid w:val="00835379"/>
    <w:rsid w:val="00835D2D"/>
    <w:rsid w:val="00842BBC"/>
    <w:rsid w:val="00850348"/>
    <w:rsid w:val="00853AC3"/>
    <w:rsid w:val="008573F0"/>
    <w:rsid w:val="00857A6B"/>
    <w:rsid w:val="008645E5"/>
    <w:rsid w:val="0086678D"/>
    <w:rsid w:val="00880814"/>
    <w:rsid w:val="008A04AD"/>
    <w:rsid w:val="008B67F0"/>
    <w:rsid w:val="008C3DA6"/>
    <w:rsid w:val="008D2B2D"/>
    <w:rsid w:val="008E0CBF"/>
    <w:rsid w:val="009060A1"/>
    <w:rsid w:val="00932BC1"/>
    <w:rsid w:val="00946727"/>
    <w:rsid w:val="00951AF7"/>
    <w:rsid w:val="00962EA8"/>
    <w:rsid w:val="00976CB6"/>
    <w:rsid w:val="00977BED"/>
    <w:rsid w:val="00984E30"/>
    <w:rsid w:val="00991BFA"/>
    <w:rsid w:val="0099395A"/>
    <w:rsid w:val="009947D3"/>
    <w:rsid w:val="009B486C"/>
    <w:rsid w:val="009E6BC8"/>
    <w:rsid w:val="00A14774"/>
    <w:rsid w:val="00A2112D"/>
    <w:rsid w:val="00A21981"/>
    <w:rsid w:val="00A26426"/>
    <w:rsid w:val="00A270B1"/>
    <w:rsid w:val="00A37E3E"/>
    <w:rsid w:val="00A65086"/>
    <w:rsid w:val="00A671CA"/>
    <w:rsid w:val="00A840F5"/>
    <w:rsid w:val="00A95C92"/>
    <w:rsid w:val="00AB2C01"/>
    <w:rsid w:val="00AE095E"/>
    <w:rsid w:val="00AE4341"/>
    <w:rsid w:val="00AF77DB"/>
    <w:rsid w:val="00B320ED"/>
    <w:rsid w:val="00B345F1"/>
    <w:rsid w:val="00B417B8"/>
    <w:rsid w:val="00B548E3"/>
    <w:rsid w:val="00B55468"/>
    <w:rsid w:val="00B60BE5"/>
    <w:rsid w:val="00B61AB2"/>
    <w:rsid w:val="00B703F8"/>
    <w:rsid w:val="00B71690"/>
    <w:rsid w:val="00B76DF8"/>
    <w:rsid w:val="00B83611"/>
    <w:rsid w:val="00B862FF"/>
    <w:rsid w:val="00B93457"/>
    <w:rsid w:val="00B97765"/>
    <w:rsid w:val="00BA3ECC"/>
    <w:rsid w:val="00BC252B"/>
    <w:rsid w:val="00BD0FCE"/>
    <w:rsid w:val="00BD293E"/>
    <w:rsid w:val="00BD4BF0"/>
    <w:rsid w:val="00BE7BE4"/>
    <w:rsid w:val="00BF0EC7"/>
    <w:rsid w:val="00BF669E"/>
    <w:rsid w:val="00C04726"/>
    <w:rsid w:val="00C06FFD"/>
    <w:rsid w:val="00C15096"/>
    <w:rsid w:val="00C171FC"/>
    <w:rsid w:val="00C304CC"/>
    <w:rsid w:val="00C34249"/>
    <w:rsid w:val="00C6096D"/>
    <w:rsid w:val="00C61604"/>
    <w:rsid w:val="00C7480F"/>
    <w:rsid w:val="00C75D4B"/>
    <w:rsid w:val="00C77073"/>
    <w:rsid w:val="00C94235"/>
    <w:rsid w:val="00CB2AAD"/>
    <w:rsid w:val="00CC2C0F"/>
    <w:rsid w:val="00CD3C40"/>
    <w:rsid w:val="00CD4E2D"/>
    <w:rsid w:val="00CE540A"/>
    <w:rsid w:val="00CE5E19"/>
    <w:rsid w:val="00CF04C0"/>
    <w:rsid w:val="00D00CE6"/>
    <w:rsid w:val="00D1208C"/>
    <w:rsid w:val="00D12FE2"/>
    <w:rsid w:val="00D2090E"/>
    <w:rsid w:val="00D22124"/>
    <w:rsid w:val="00D26ADD"/>
    <w:rsid w:val="00D275D6"/>
    <w:rsid w:val="00D3224B"/>
    <w:rsid w:val="00D32E66"/>
    <w:rsid w:val="00D45ECE"/>
    <w:rsid w:val="00D466B4"/>
    <w:rsid w:val="00D575CE"/>
    <w:rsid w:val="00D64C26"/>
    <w:rsid w:val="00D92815"/>
    <w:rsid w:val="00D940C2"/>
    <w:rsid w:val="00DA11B0"/>
    <w:rsid w:val="00DB03A1"/>
    <w:rsid w:val="00DB1F53"/>
    <w:rsid w:val="00DC6DC5"/>
    <w:rsid w:val="00DD61AC"/>
    <w:rsid w:val="00DF3086"/>
    <w:rsid w:val="00E06BD6"/>
    <w:rsid w:val="00E12562"/>
    <w:rsid w:val="00E266C7"/>
    <w:rsid w:val="00E41D5E"/>
    <w:rsid w:val="00E632CB"/>
    <w:rsid w:val="00E63C0A"/>
    <w:rsid w:val="00E700C3"/>
    <w:rsid w:val="00E72FF4"/>
    <w:rsid w:val="00E82B6C"/>
    <w:rsid w:val="00E862CF"/>
    <w:rsid w:val="00E9754E"/>
    <w:rsid w:val="00EA00C6"/>
    <w:rsid w:val="00EA10F4"/>
    <w:rsid w:val="00EA77DF"/>
    <w:rsid w:val="00EB3179"/>
    <w:rsid w:val="00EB633D"/>
    <w:rsid w:val="00EF3D5E"/>
    <w:rsid w:val="00F07BFD"/>
    <w:rsid w:val="00F20496"/>
    <w:rsid w:val="00F33259"/>
    <w:rsid w:val="00F34365"/>
    <w:rsid w:val="00F4661D"/>
    <w:rsid w:val="00F83B9D"/>
    <w:rsid w:val="00F86C75"/>
    <w:rsid w:val="00FB46C9"/>
    <w:rsid w:val="00FB7847"/>
    <w:rsid w:val="00FD45E7"/>
    <w:rsid w:val="00FD6994"/>
    <w:rsid w:val="00FD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F1F016"/>
  <w15:chartTrackingRefBased/>
  <w15:docId w15:val="{13B32A0E-397D-44E0-9668-0D8B1558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2B6C"/>
    <w:pPr>
      <w:keepLines/>
      <w:spacing w:before="120" w:line="280" w:lineRule="atLeast"/>
      <w:ind w:left="851"/>
    </w:pPr>
  </w:style>
  <w:style w:type="paragraph" w:styleId="Titolo1">
    <w:name w:val="heading 1"/>
    <w:basedOn w:val="Normale"/>
    <w:next w:val="Normale"/>
    <w:link w:val="Titolo1Carattere"/>
    <w:autoRedefine/>
    <w:qFormat/>
    <w:rsid w:val="002056EE"/>
    <w:pPr>
      <w:keepNext/>
      <w:numPr>
        <w:numId w:val="1"/>
      </w:numPr>
      <w:spacing w:before="240" w:after="60" w:line="300" w:lineRule="atLeast"/>
      <w:ind w:left="567" w:hanging="567"/>
      <w:outlineLvl w:val="0"/>
    </w:pPr>
    <w:rPr>
      <w:rFonts w:ascii="Cambria" w:hAnsi="Cambria"/>
      <w:b/>
      <w:sz w:val="28"/>
      <w:lang w:val="x-none" w:eastAsia="x-none"/>
    </w:rPr>
  </w:style>
  <w:style w:type="paragraph" w:styleId="Titolo2">
    <w:name w:val="heading 2"/>
    <w:aliases w:val="H2"/>
    <w:basedOn w:val="Normale"/>
    <w:next w:val="Normale"/>
    <w:link w:val="Titolo2Carattere"/>
    <w:uiPriority w:val="9"/>
    <w:qFormat/>
    <w:rsid w:val="006F2193"/>
    <w:pPr>
      <w:keepNext/>
      <w:spacing w:before="360" w:after="120" w:line="300" w:lineRule="atLeast"/>
      <w:ind w:left="0" w:right="709"/>
      <w:jc w:val="both"/>
      <w:outlineLvl w:val="1"/>
    </w:pPr>
    <w:rPr>
      <w:rFonts w:ascii="Arial" w:hAnsi="Arial"/>
      <w:b/>
      <w:sz w:val="24"/>
      <w:lang w:val="x-none" w:eastAsia="x-none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360"/>
      <w:ind w:left="0"/>
      <w:outlineLvl w:val="2"/>
    </w:pPr>
    <w:rPr>
      <w:rFonts w:ascii="Arial" w:hAnsi="Arial"/>
      <w:b/>
      <w:sz w:val="22"/>
      <w:lang w:val="en-US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ind w:left="0"/>
      <w:outlineLvl w:val="3"/>
    </w:pPr>
    <w:rPr>
      <w:b/>
      <w:bCs/>
      <w:i/>
      <w:iCs/>
      <w:sz w:val="22"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ind w:left="0"/>
      <w:outlineLvl w:val="4"/>
    </w:pPr>
    <w:rPr>
      <w:rFonts w:ascii="Arial" w:hAnsi="Arial"/>
      <w:b/>
      <w:bCs/>
      <w:lang w:val="en-US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ind w:left="0"/>
      <w:outlineLvl w:val="5"/>
    </w:pPr>
    <w:rPr>
      <w:rFonts w:ascii="Arial" w:hAnsi="Arial" w:cs="Arial"/>
      <w:b/>
      <w:bCs/>
      <w:iCs/>
      <w:sz w:val="18"/>
      <w:lang w:val="en-US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ind w:left="0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ind w:left="0"/>
      <w:outlineLvl w:val="7"/>
    </w:pPr>
    <w:rPr>
      <w:rFonts w:ascii="Arial" w:hAnsi="Arial"/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ind w:left="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AcronimoHTML">
    <w:name w:val="HTML Acronym"/>
    <w:basedOn w:val="Carpredefinitoparagrafo"/>
    <w:semiHidden/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Coplogo-titolo">
    <w:name w:val="Cop. logo-titolo"/>
    <w:pPr>
      <w:jc w:val="center"/>
    </w:pPr>
    <w:rPr>
      <w:rFonts w:ascii="Arial" w:hAnsi="Arial"/>
      <w:b/>
      <w:caps/>
      <w:noProof/>
      <w:sz w:val="100"/>
    </w:rPr>
  </w:style>
  <w:style w:type="paragraph" w:customStyle="1" w:styleId="Coptitolodocumento">
    <w:name w:val="Cop. titolo documento"/>
    <w:pPr>
      <w:jc w:val="center"/>
    </w:pPr>
    <w:rPr>
      <w:rFonts w:ascii="Arial" w:hAnsi="Arial"/>
      <w:b/>
      <w:noProof/>
      <w:sz w:val="48"/>
    </w:rPr>
  </w:style>
  <w:style w:type="paragraph" w:styleId="Corpodeltesto3">
    <w:name w:val="Body Text 3"/>
    <w:aliases w:val="Par. corpo,P1"/>
    <w:basedOn w:val="Normale"/>
    <w:link w:val="Corpodeltesto3Carattere"/>
    <w:semiHidden/>
    <w:pPr>
      <w:spacing w:before="0" w:line="360" w:lineRule="auto"/>
      <w:ind w:left="567" w:right="641"/>
    </w:pPr>
    <w:rPr>
      <w:szCs w:val="24"/>
      <w:lang w:val="x-none" w:eastAsia="x-none"/>
    </w:rPr>
  </w:style>
  <w:style w:type="paragraph" w:styleId="Didascalia">
    <w:name w:val="caption"/>
    <w:basedOn w:val="Normale"/>
    <w:next w:val="Normale"/>
    <w:qFormat/>
    <w:pPr>
      <w:spacing w:after="120"/>
      <w:jc w:val="center"/>
    </w:pPr>
    <w:rPr>
      <w:b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character" w:customStyle="1" w:styleId="Enfasigrasscorsivo">
    <w:name w:val="Enfasi grass+corsivo"/>
    <w:aliases w:val="E3"/>
    <w:rPr>
      <w:b/>
      <w:bCs/>
      <w:i w:val="0"/>
      <w:iCs w:val="0"/>
    </w:rPr>
  </w:style>
  <w:style w:type="paragraph" w:styleId="Indice1">
    <w:name w:val="index 1"/>
    <w:basedOn w:val="Normale"/>
    <w:next w:val="Normale"/>
    <w:autoRedefine/>
    <w:semiHidden/>
    <w:pPr>
      <w:ind w:left="200" w:hanging="200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customStyle="1" w:styleId="Listepte">
    <w:name w:val="Listepte"/>
    <w:next w:val="Normale"/>
    <w:pPr>
      <w:keepLines/>
      <w:tabs>
        <w:tab w:val="left" w:pos="1134"/>
      </w:tabs>
      <w:spacing w:before="120" w:line="280" w:lineRule="atLeast"/>
      <w:ind w:left="1134" w:hanging="283"/>
      <w:jc w:val="both"/>
    </w:pPr>
    <w:rPr>
      <w:rFonts w:ascii="Arial" w:hAnsi="Arial"/>
      <w:noProof/>
      <w:lang w:val="en-GB"/>
    </w:rPr>
  </w:style>
  <w:style w:type="paragraph" w:customStyle="1" w:styleId="listnum">
    <w:name w:val="listnum"/>
    <w:basedOn w:val="Listepte"/>
    <w:next w:val="Normale"/>
    <w:pPr>
      <w:tabs>
        <w:tab w:val="num" w:pos="1211"/>
      </w:tabs>
      <w:ind w:left="1211" w:hanging="360"/>
    </w:pPr>
  </w:style>
  <w:style w:type="paragraph" w:customStyle="1" w:styleId="NomeProgetto">
    <w:name w:val="Nome Progetto"/>
    <w:basedOn w:val="Normale"/>
    <w:next w:val="TitoloDoc"/>
    <w:pPr>
      <w:spacing w:before="1320"/>
      <w:ind w:left="0"/>
      <w:jc w:val="center"/>
    </w:pPr>
    <w:rPr>
      <w:b/>
      <w:sz w:val="100"/>
    </w:rPr>
  </w:style>
  <w:style w:type="paragraph" w:customStyle="1" w:styleId="TitoloDoc">
    <w:name w:val="Titolo_Doc"/>
    <w:basedOn w:val="Normale"/>
    <w:next w:val="Versdoc"/>
    <w:pPr>
      <w:spacing w:line="240" w:lineRule="auto"/>
      <w:ind w:left="0"/>
      <w:jc w:val="center"/>
    </w:pPr>
    <w:rPr>
      <w:b/>
      <w:sz w:val="50"/>
    </w:rPr>
  </w:style>
  <w:style w:type="paragraph" w:customStyle="1" w:styleId="Versdoc">
    <w:name w:val="Versdoc"/>
    <w:basedOn w:val="Normale"/>
    <w:pPr>
      <w:ind w:left="0"/>
      <w:jc w:val="center"/>
    </w:pPr>
    <w:rPr>
      <w:sz w:val="24"/>
    </w:r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pBdr>
        <w:top w:val="single" w:sz="6" w:space="1" w:color="auto"/>
      </w:pBdr>
      <w:tabs>
        <w:tab w:val="center" w:pos="4253"/>
        <w:tab w:val="right" w:pos="7938"/>
      </w:tabs>
      <w:spacing w:line="240" w:lineRule="auto"/>
      <w:ind w:left="0"/>
    </w:pPr>
    <w:rPr>
      <w:sz w:val="16"/>
    </w:rPr>
  </w:style>
  <w:style w:type="paragraph" w:styleId="Rientrocorpodeltesto">
    <w:name w:val="Body Text Indent"/>
    <w:basedOn w:val="Normale"/>
    <w:semiHidden/>
    <w:pPr>
      <w:keepLines w:val="0"/>
      <w:spacing w:before="0" w:line="240" w:lineRule="auto"/>
      <w:ind w:left="360"/>
      <w:jc w:val="both"/>
    </w:pPr>
    <w:rPr>
      <w:sz w:val="24"/>
    </w:rPr>
  </w:style>
  <w:style w:type="paragraph" w:styleId="Rientrocorpodeltesto2">
    <w:name w:val="Body Text Indent 2"/>
    <w:basedOn w:val="Normale"/>
    <w:semiHidden/>
    <w:rPr>
      <w:b/>
      <w:bCs/>
    </w:rPr>
  </w:style>
  <w:style w:type="paragraph" w:styleId="Rientrocorpodeltesto3">
    <w:name w:val="Body Text Indent 3"/>
    <w:basedOn w:val="Normale"/>
    <w:autoRedefine/>
    <w:semiHidden/>
    <w:pPr>
      <w:spacing w:before="0" w:after="120" w:line="240" w:lineRule="auto"/>
      <w:ind w:left="1440"/>
    </w:pPr>
    <w:rPr>
      <w:vanish/>
      <w:color w:val="000000"/>
      <w:szCs w:val="16"/>
    </w:rPr>
  </w:style>
  <w:style w:type="character" w:styleId="Rimandocommento">
    <w:name w:val="annotation reference"/>
    <w:semiHidden/>
    <w:rPr>
      <w:color w:val="FF00FF"/>
      <w:sz w:val="16"/>
      <w:szCs w:val="16"/>
      <w:shd w:val="clear" w:color="auto" w:fill="FFFF99"/>
    </w:rPr>
  </w:style>
  <w:style w:type="paragraph" w:styleId="Sommario1">
    <w:name w:val="toc 1"/>
    <w:basedOn w:val="Normale"/>
    <w:next w:val="Normale"/>
    <w:uiPriority w:val="39"/>
    <w:pPr>
      <w:tabs>
        <w:tab w:val="right" w:leader="dot" w:pos="7938"/>
      </w:tabs>
      <w:spacing w:before="240" w:line="300" w:lineRule="atLeast"/>
      <w:ind w:left="284" w:hanging="284"/>
    </w:pPr>
    <w:rPr>
      <w:b/>
    </w:rPr>
  </w:style>
  <w:style w:type="paragraph" w:styleId="Sommario2">
    <w:name w:val="toc 2"/>
    <w:basedOn w:val="Normale"/>
    <w:next w:val="Normale"/>
    <w:uiPriority w:val="39"/>
    <w:pPr>
      <w:tabs>
        <w:tab w:val="left" w:pos="1200"/>
        <w:tab w:val="right" w:leader="dot" w:pos="7938"/>
      </w:tabs>
      <w:ind w:left="567" w:hanging="284"/>
    </w:pPr>
    <w:rPr>
      <w:noProof/>
    </w:rPr>
  </w:style>
  <w:style w:type="paragraph" w:styleId="Sommario3">
    <w:name w:val="toc 3"/>
    <w:basedOn w:val="Normale"/>
    <w:next w:val="Normale"/>
    <w:semiHidden/>
    <w:pPr>
      <w:tabs>
        <w:tab w:val="left" w:pos="1200"/>
        <w:tab w:val="right" w:leader="dot" w:pos="7938"/>
      </w:tabs>
      <w:ind w:left="567"/>
    </w:pPr>
    <w:rPr>
      <w:noProof/>
    </w:r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customStyle="1" w:styleId="sottolistepte">
    <w:name w:val="sottolistepte"/>
    <w:basedOn w:val="Listepte"/>
    <w:next w:val="Normale"/>
    <w:pPr>
      <w:tabs>
        <w:tab w:val="clear" w:pos="1134"/>
        <w:tab w:val="left" w:pos="1418"/>
      </w:tabs>
      <w:ind w:left="1418" w:hanging="284"/>
    </w:pPr>
  </w:style>
  <w:style w:type="paragraph" w:customStyle="1" w:styleId="Titoletto">
    <w:name w:val="Titoletto"/>
    <w:basedOn w:val="Normale"/>
    <w:next w:val="Normale"/>
    <w:pPr>
      <w:spacing w:before="360"/>
    </w:pPr>
    <w:rPr>
      <w:b/>
      <w:sz w:val="24"/>
    </w:rPr>
  </w:style>
  <w:style w:type="paragraph" w:customStyle="1" w:styleId="Table">
    <w:name w:val="Table"/>
    <w:basedOn w:val="Normale"/>
    <w:pPr>
      <w:tabs>
        <w:tab w:val="left" w:pos="851"/>
        <w:tab w:val="left" w:pos="2268"/>
        <w:tab w:val="left" w:pos="3119"/>
        <w:tab w:val="left" w:pos="4536"/>
      </w:tabs>
      <w:ind w:left="0"/>
    </w:pPr>
  </w:style>
  <w:style w:type="paragraph" w:styleId="Testocommento">
    <w:name w:val="annotation text"/>
    <w:basedOn w:val="Normale"/>
    <w:semiHidden/>
    <w:pPr>
      <w:keepLines w:val="0"/>
      <w:spacing w:before="0" w:line="240" w:lineRule="auto"/>
      <w:ind w:left="0"/>
    </w:pPr>
    <w:rPr>
      <w:sz w:val="24"/>
    </w:rPr>
  </w:style>
  <w:style w:type="paragraph" w:customStyle="1" w:styleId="TestoReport">
    <w:name w:val="Testo Report"/>
    <w:basedOn w:val="Normale"/>
    <w:next w:val="Normale"/>
    <w:pPr>
      <w:widowControl w:val="0"/>
      <w:spacing w:before="0" w:line="240" w:lineRule="auto"/>
      <w:ind w:left="0"/>
    </w:pPr>
    <w:rPr>
      <w:rFonts w:ascii="Courier New" w:hAnsi="Courier New"/>
      <w:noProof/>
      <w:sz w:val="16"/>
    </w:rPr>
  </w:style>
  <w:style w:type="paragraph" w:customStyle="1" w:styleId="Tit1">
    <w:name w:val="Tit 1"/>
    <w:basedOn w:val="Titolo1"/>
    <w:next w:val="Normale"/>
    <w:pPr>
      <w:numPr>
        <w:numId w:val="0"/>
      </w:numPr>
      <w:ind w:left="851" w:hanging="851"/>
      <w:outlineLvl w:val="9"/>
    </w:pPr>
  </w:style>
  <w:style w:type="paragraph" w:customStyle="1" w:styleId="Tit2">
    <w:name w:val="Tit 2"/>
    <w:basedOn w:val="Titolo2"/>
    <w:pPr>
      <w:ind w:left="851" w:hanging="851"/>
      <w:outlineLvl w:val="9"/>
    </w:pPr>
  </w:style>
  <w:style w:type="paragraph" w:customStyle="1" w:styleId="TitoloReport">
    <w:name w:val="Titolo Report"/>
    <w:next w:val="Normale"/>
    <w:pPr>
      <w:keepLines/>
      <w:pageBreakBefore/>
      <w:jc w:val="center"/>
    </w:pPr>
    <w:rPr>
      <w:rFonts w:ascii="Arial" w:hAnsi="Arial"/>
      <w:b/>
      <w:noProof/>
      <w:sz w:val="32"/>
    </w:rPr>
  </w:style>
  <w:style w:type="paragraph" w:customStyle="1" w:styleId="TitSezOggettoReport">
    <w:name w:val="Tit.Sez.Oggetto Report"/>
    <w:basedOn w:val="TitoloReport"/>
    <w:next w:val="Normale"/>
    <w:pPr>
      <w:keepLines w:val="0"/>
      <w:pageBreakBefore w:val="0"/>
      <w:widowControl w:val="0"/>
      <w:jc w:val="left"/>
    </w:pPr>
    <w:rPr>
      <w:sz w:val="20"/>
    </w:rPr>
  </w:style>
  <w:style w:type="paragraph" w:customStyle="1" w:styleId="TitSottosezOggettoReport">
    <w:name w:val="Tit.Sottosez. Oggetto Report"/>
    <w:basedOn w:val="Normale"/>
    <w:next w:val="Normale"/>
    <w:pPr>
      <w:widowControl w:val="0"/>
      <w:spacing w:before="0" w:line="240" w:lineRule="auto"/>
      <w:ind w:left="0"/>
    </w:pPr>
    <w:rPr>
      <w:rFonts w:ascii="Courier New" w:hAnsi="Courier New"/>
      <w:b/>
      <w:noProof/>
      <w:sz w:val="16"/>
    </w:rPr>
  </w:style>
  <w:style w:type="paragraph" w:customStyle="1" w:styleId="Titol1senzanum">
    <w:name w:val="Titol1senzanum"/>
    <w:basedOn w:val="Titolo1"/>
    <w:next w:val="Normale"/>
    <w:pPr>
      <w:spacing w:before="360" w:line="280" w:lineRule="atLeast"/>
      <w:outlineLvl w:val="9"/>
    </w:pPr>
    <w:rPr>
      <w:smallCaps/>
    </w:rPr>
  </w:style>
  <w:style w:type="paragraph" w:customStyle="1" w:styleId="Titol2senzanum">
    <w:name w:val="Titol2senzanum"/>
    <w:basedOn w:val="Titolo2"/>
    <w:next w:val="Normale"/>
    <w:pPr>
      <w:ind w:left="851" w:hanging="851"/>
      <w:jc w:val="left"/>
      <w:outlineLvl w:val="9"/>
    </w:pPr>
  </w:style>
  <w:style w:type="paragraph" w:customStyle="1" w:styleId="TitoloIndice">
    <w:name w:val="Titolo Indice"/>
    <w:basedOn w:val="Normale"/>
    <w:next w:val="Normale"/>
    <w:pPr>
      <w:keepLines w:val="0"/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0" w:line="240" w:lineRule="auto"/>
      <w:ind w:left="0"/>
      <w:jc w:val="center"/>
    </w:pPr>
    <w:rPr>
      <w:b/>
      <w:caps/>
      <w:sz w:val="24"/>
    </w:rPr>
  </w:style>
  <w:style w:type="paragraph" w:styleId="Titoloindice0">
    <w:name w:val="index heading"/>
    <w:basedOn w:val="Normale"/>
    <w:next w:val="Normale"/>
    <w:semiHidden/>
    <w:pPr>
      <w:spacing w:before="240" w:after="120"/>
      <w:jc w:val="center"/>
    </w:pPr>
    <w:rPr>
      <w:b/>
      <w:sz w:val="26"/>
    </w:rPr>
  </w:style>
  <w:style w:type="paragraph" w:customStyle="1" w:styleId="Vers-datadocum">
    <w:name w:val="Vers.-data docum."/>
    <w:pPr>
      <w:jc w:val="center"/>
    </w:pPr>
    <w:rPr>
      <w:rFonts w:ascii="Arial" w:hAnsi="Arial"/>
      <w:noProof/>
      <w:sz w:val="24"/>
    </w:rPr>
  </w:style>
  <w:style w:type="paragraph" w:customStyle="1" w:styleId="Tucs">
    <w:name w:val="Tucs"/>
    <w:basedOn w:val="Titoletto"/>
  </w:style>
  <w:style w:type="character" w:styleId="VariabileHTML">
    <w:name w:val="HTML Variable"/>
    <w:semiHidden/>
    <w:rPr>
      <w:i/>
      <w:iCs/>
    </w:rPr>
  </w:style>
  <w:style w:type="paragraph" w:customStyle="1" w:styleId="UseCaseSection">
    <w:name w:val="UseCaseSection"/>
    <w:pPr>
      <w:ind w:left="851"/>
      <w:jc w:val="both"/>
    </w:pPr>
    <w:rPr>
      <w:rFonts w:ascii="Arial" w:hAnsi="Arial"/>
    </w:rPr>
  </w:style>
  <w:style w:type="paragraph" w:customStyle="1" w:styleId="Campodiapplicazione">
    <w:name w:val="&lt;$$Campo di applicazione$$&gt;"/>
    <w:basedOn w:val="UseCaseSection"/>
    <w:next w:val="UseCaseSection"/>
  </w:style>
  <w:style w:type="paragraph" w:customStyle="1" w:styleId="Evoluzione">
    <w:name w:val="&lt;$$Evoluzione$$&gt;"/>
    <w:basedOn w:val="UseCaseSection"/>
    <w:next w:val="Normale"/>
  </w:style>
  <w:style w:type="paragraph" w:customStyle="1" w:styleId="Flussoalternativo">
    <w:name w:val="&lt;$$Flusso alternativo$$&gt;"/>
    <w:basedOn w:val="UseCaseSection"/>
    <w:next w:val="UseCaseSection"/>
  </w:style>
  <w:style w:type="paragraph" w:customStyle="1" w:styleId="Flussodeglieventi">
    <w:name w:val="&lt;$$Flusso degli eventi$$&gt;"/>
    <w:basedOn w:val="UseCaseSection"/>
    <w:next w:val="UseCaseSection"/>
  </w:style>
  <w:style w:type="paragraph" w:customStyle="1" w:styleId="Flussoprincipale">
    <w:name w:val="&lt;$$Flusso principale$$&gt;"/>
    <w:basedOn w:val="UseCaseSection"/>
    <w:next w:val="UseCaseSection"/>
  </w:style>
  <w:style w:type="paragraph" w:customStyle="1" w:styleId="Postcondizioni">
    <w:name w:val="&lt;$$Postcondizioni$$&gt;"/>
    <w:basedOn w:val="UseCaseSection"/>
    <w:next w:val="UseCaseSection"/>
  </w:style>
  <w:style w:type="paragraph" w:customStyle="1" w:styleId="Precondizioni">
    <w:name w:val="&lt;$$Precondizioni$$&gt;"/>
    <w:basedOn w:val="UseCaseSection"/>
    <w:next w:val="UseCaseSection"/>
  </w:style>
  <w:style w:type="paragraph" w:customStyle="1" w:styleId="Realizzazionedelloscenario">
    <w:name w:val="&lt;$$Realizzazione dello scenario$$&gt;"/>
    <w:basedOn w:val="UseCaseSection"/>
    <w:next w:val="UseCaseSection"/>
  </w:style>
  <w:style w:type="paragraph" w:customStyle="1" w:styleId="Regoleimplementativeutilizzate">
    <w:name w:val="&lt;$$Regole implementative utilizzate$$&gt;"/>
    <w:basedOn w:val="UseCaseSection"/>
    <w:next w:val="UseCaseSection"/>
  </w:style>
  <w:style w:type="paragraph" w:customStyle="1" w:styleId="Requisitidisicurezzaeriservatezza">
    <w:name w:val="&lt;$$Requisiti di sicurezza e riservatezza$$&gt;"/>
    <w:basedOn w:val="UseCaseSection"/>
    <w:next w:val="UseCaseSection"/>
  </w:style>
  <w:style w:type="paragraph" w:customStyle="1" w:styleId="Scenario">
    <w:name w:val="&lt;$$Scenario$$&gt;"/>
    <w:basedOn w:val="UseCaseSection"/>
    <w:next w:val="UseCaseSection"/>
  </w:style>
  <w:style w:type="paragraph" w:customStyle="1" w:styleId="Scopo">
    <w:name w:val="&lt;$$Scopo$$&gt;"/>
    <w:basedOn w:val="UseCaseSection"/>
    <w:next w:val="UseCaseSection"/>
  </w:style>
  <w:style w:type="paragraph" w:customStyle="1" w:styleId="TUseCaseSection">
    <w:name w:val="T_UseCaseSection"/>
    <w:basedOn w:val="Titoletto"/>
  </w:style>
  <w:style w:type="paragraph" w:customStyle="1" w:styleId="TCampodiapplicazione">
    <w:name w:val="T_&lt;$$Campo di applicazione$$&gt;"/>
    <w:basedOn w:val="TUseCaseSection"/>
    <w:next w:val="Campodiapplicazione"/>
  </w:style>
  <w:style w:type="paragraph" w:customStyle="1" w:styleId="TEvoluzione">
    <w:name w:val="T_&lt;$$Evoluzione$$&gt;"/>
    <w:basedOn w:val="TUseCaseSection"/>
    <w:next w:val="Normale"/>
  </w:style>
  <w:style w:type="paragraph" w:customStyle="1" w:styleId="TFlussoalternativo">
    <w:name w:val="T_&lt;$$Flusso alternativo$$&gt;"/>
    <w:basedOn w:val="TUseCaseSection"/>
    <w:next w:val="Flussoalternativo"/>
  </w:style>
  <w:style w:type="paragraph" w:customStyle="1" w:styleId="TFlussodeglieventi">
    <w:name w:val="T_&lt;$$Flusso degli eventi$$&gt;"/>
    <w:basedOn w:val="TUseCaseSection"/>
    <w:next w:val="Flussodeglieventi"/>
  </w:style>
  <w:style w:type="paragraph" w:customStyle="1" w:styleId="TFlussoprincipale">
    <w:name w:val="T_&lt;$$Flusso principale$$&gt;"/>
    <w:basedOn w:val="TUseCaseSection"/>
    <w:next w:val="Flussoprincipale"/>
  </w:style>
  <w:style w:type="paragraph" w:customStyle="1" w:styleId="TPostcondizioni">
    <w:name w:val="T_&lt;$$Postcondizioni$$&gt;"/>
    <w:basedOn w:val="TUseCaseSection"/>
    <w:next w:val="Postcondizioni"/>
  </w:style>
  <w:style w:type="paragraph" w:customStyle="1" w:styleId="TPrecondizioni">
    <w:name w:val="T_&lt;$$Precondizioni$$&gt;"/>
    <w:basedOn w:val="TUseCaseSection"/>
    <w:next w:val="Precondizioni"/>
  </w:style>
  <w:style w:type="paragraph" w:customStyle="1" w:styleId="TRealizzazionedelloscenario">
    <w:name w:val="T_&lt;$$Realizzazione dello scenario$$&gt;"/>
    <w:basedOn w:val="TUseCaseSection"/>
    <w:next w:val="Realizzazionedelloscenario"/>
  </w:style>
  <w:style w:type="paragraph" w:customStyle="1" w:styleId="TRegoleimplementativeutilizzate">
    <w:name w:val="T_&lt;$$Regole implementative utilizzate$$&gt;"/>
    <w:basedOn w:val="TUseCaseSection"/>
    <w:next w:val="Regoleimplementativeutilizzate"/>
  </w:style>
  <w:style w:type="paragraph" w:customStyle="1" w:styleId="TRequisitidisicurezzaeriservatezza">
    <w:name w:val="T_&lt;$$Requisiti di sicurezza e riservatezza$$&gt;"/>
    <w:basedOn w:val="TUseCaseSection"/>
    <w:next w:val="Requisitidisicurezzaeriservatezza"/>
  </w:style>
  <w:style w:type="paragraph" w:customStyle="1" w:styleId="TRequisitinonfunzionali">
    <w:name w:val="T_&lt;$$Requisiti non funzionali$$&gt;"/>
    <w:basedOn w:val="TUseCaseSection"/>
    <w:next w:val="Requisitidisicurezzaeriservatezza"/>
  </w:style>
  <w:style w:type="paragraph" w:customStyle="1" w:styleId="TScenario">
    <w:name w:val="T_&lt;$$Scenario$$&gt;"/>
    <w:basedOn w:val="TUseCaseSection"/>
    <w:next w:val="Scenario"/>
  </w:style>
  <w:style w:type="paragraph" w:customStyle="1" w:styleId="TScopo">
    <w:name w:val="T_&lt;$$Scopo$$&gt;"/>
    <w:basedOn w:val="TUseCaseSection"/>
    <w:next w:val="Scopo"/>
  </w:style>
  <w:style w:type="paragraph" w:customStyle="1" w:styleId="TFlussididati">
    <w:name w:val="T_&lt;$$Flussi di dati$$&gt;"/>
    <w:basedOn w:val="TUseCaseSection"/>
    <w:next w:val="TUseCaseSection"/>
  </w:style>
  <w:style w:type="paragraph" w:customStyle="1" w:styleId="Flussididati">
    <w:name w:val="&lt;$$Flussi di dati$$&gt;"/>
    <w:basedOn w:val="UseCaseSection"/>
    <w:next w:val="UseCaseSection"/>
  </w:style>
  <w:style w:type="paragraph" w:styleId="Corpodeltesto2">
    <w:name w:val="Body Text 2"/>
    <w:basedOn w:val="Normale"/>
    <w:semiHidden/>
    <w:pPr>
      <w:spacing w:before="0" w:line="240" w:lineRule="auto"/>
      <w:ind w:left="0"/>
    </w:pPr>
    <w:rPr>
      <w:sz w:val="24"/>
    </w:rPr>
  </w:style>
  <w:style w:type="paragraph" w:styleId="Indicedellefigure">
    <w:name w:val="table of figures"/>
    <w:basedOn w:val="Normale"/>
    <w:next w:val="Normale"/>
    <w:semiHidden/>
    <w:pPr>
      <w:tabs>
        <w:tab w:val="right" w:leader="dot" w:pos="7944"/>
      </w:tabs>
      <w:ind w:left="403" w:hanging="403"/>
    </w:pPr>
  </w:style>
  <w:style w:type="paragraph" w:customStyle="1" w:styleId="InfoBlue">
    <w:name w:val="InfoBlue"/>
    <w:basedOn w:val="Normale"/>
    <w:next w:val="Normale"/>
    <w:autoRedefine/>
    <w:pPr>
      <w:widowControl w:val="0"/>
      <w:spacing w:before="0" w:after="120" w:line="240" w:lineRule="atLeast"/>
      <w:ind w:left="720"/>
    </w:pPr>
    <w:rPr>
      <w:i/>
      <w:color w:val="0000FF"/>
      <w:lang w:val="en-US"/>
    </w:rPr>
  </w:style>
  <w:style w:type="paragraph" w:customStyle="1" w:styleId="infoblue0">
    <w:name w:val="infoblue"/>
    <w:basedOn w:val="Normale"/>
    <w:pPr>
      <w:spacing w:before="0" w:after="120" w:line="240" w:lineRule="atLeast"/>
      <w:ind w:left="720"/>
    </w:pPr>
    <w:rPr>
      <w:rFonts w:eastAsia="Arial Unicode MS"/>
      <w:i/>
      <w:iCs/>
      <w:color w:val="0000FF"/>
    </w:rPr>
  </w:style>
  <w:style w:type="paragraph" w:customStyle="1" w:styleId="Paragraph2">
    <w:name w:val="Paragraph2"/>
    <w:basedOn w:val="Normale"/>
    <w:pPr>
      <w:keepLines w:val="0"/>
      <w:widowControl w:val="0"/>
      <w:spacing w:before="80" w:line="240" w:lineRule="atLeast"/>
      <w:ind w:left="720"/>
      <w:jc w:val="both"/>
    </w:pPr>
    <w:rPr>
      <w:color w:val="000000"/>
      <w:lang w:val="en-AU"/>
    </w:rPr>
  </w:style>
  <w:style w:type="paragraph" w:customStyle="1" w:styleId="Titol3senzanum">
    <w:name w:val="Titol3senzanum"/>
    <w:basedOn w:val="Titolo3"/>
    <w:next w:val="Normale"/>
    <w:pPr>
      <w:ind w:left="851" w:hanging="851"/>
      <w:outlineLvl w:val="9"/>
    </w:pPr>
  </w:style>
  <w:style w:type="character" w:customStyle="1" w:styleId="heading1">
    <w:name w:val="heading1"/>
    <w:rPr>
      <w:b/>
      <w:bCs/>
      <w:color w:val="000080"/>
      <w:sz w:val="28"/>
      <w:szCs w:val="28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rPr>
      <w:vertAlign w:val="superscript"/>
    </w:rPr>
  </w:style>
  <w:style w:type="paragraph" w:styleId="PreformattatoHTML">
    <w:name w:val="HTML Preformatted"/>
    <w:basedOn w:val="Normale"/>
    <w:semiHidden/>
    <w:pPr>
      <w:keepLine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left="0"/>
    </w:pPr>
    <w:rPr>
      <w:rFonts w:ascii="Arial Unicode MS" w:eastAsia="Arial Unicode MS" w:hAnsi="Arial Unicode MS" w:cs="Arial Unicode MS"/>
    </w:rPr>
  </w:style>
  <w:style w:type="character" w:customStyle="1" w:styleId="Codice10">
    <w:name w:val="Codice 10"/>
    <w:rPr>
      <w:rFonts w:ascii="Courier New" w:hAnsi="Courier New"/>
      <w:b/>
      <w:bCs/>
      <w:sz w:val="20"/>
    </w:rPr>
  </w:style>
  <w:style w:type="character" w:customStyle="1" w:styleId="Codice8">
    <w:name w:val="Codice 8"/>
    <w:rPr>
      <w:rFonts w:ascii="Courier New" w:hAnsi="Courier New"/>
      <w:b/>
      <w:bCs/>
      <w:sz w:val="16"/>
    </w:rPr>
  </w:style>
  <w:style w:type="paragraph" w:styleId="Testonormale">
    <w:name w:val="Plain Text"/>
    <w:basedOn w:val="Normale"/>
    <w:semiHidden/>
    <w:pPr>
      <w:keepLines w:val="0"/>
      <w:spacing w:before="0" w:line="240" w:lineRule="auto"/>
      <w:ind w:left="0"/>
    </w:pPr>
    <w:rPr>
      <w:rFonts w:ascii="Courier New" w:hAnsi="Courier New" w:cs="Courier New"/>
    </w:rPr>
  </w:style>
  <w:style w:type="character" w:customStyle="1" w:styleId="CarattereCarattere1">
    <w:name w:val="Carattere Carattere1"/>
    <w:rPr>
      <w:rFonts w:ascii="Arial" w:hAnsi="Arial"/>
      <w:b/>
      <w:sz w:val="28"/>
      <w:lang w:val="it-IT" w:eastAsia="it-IT" w:bidi="ar-SA"/>
    </w:rPr>
  </w:style>
  <w:style w:type="paragraph" w:styleId="Testofumetto">
    <w:name w:val="Balloon Text"/>
    <w:basedOn w:val="Normal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CarattereCarattere">
    <w:name w:val="Carattere Carattere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pPr>
      <w:keepLines/>
      <w:spacing w:before="120" w:line="280" w:lineRule="atLeast"/>
      <w:ind w:left="851"/>
    </w:pPr>
    <w:rPr>
      <w:b/>
      <w:bCs/>
      <w:sz w:val="20"/>
    </w:rPr>
  </w:style>
  <w:style w:type="paragraph" w:customStyle="1" w:styleId="ColonnaTabella">
    <w:name w:val="ColonnaTabella"/>
    <w:basedOn w:val="Normale"/>
    <w:pPr>
      <w:keepLines w:val="0"/>
      <w:spacing w:line="240" w:lineRule="auto"/>
      <w:ind w:left="0"/>
    </w:pPr>
  </w:style>
  <w:style w:type="paragraph" w:customStyle="1" w:styleId="Stile10ptAllineatoasinistraSinistro005cm">
    <w:name w:val="Stile 10 pt Allineato a sinistra Sinistro:  005 cm"/>
    <w:basedOn w:val="Normale"/>
    <w:pPr>
      <w:keepLines w:val="0"/>
      <w:spacing w:line="240" w:lineRule="auto"/>
      <w:ind w:left="28"/>
    </w:pPr>
  </w:style>
  <w:style w:type="paragraph" w:styleId="Puntoelenco5">
    <w:name w:val="List Bullet 5"/>
    <w:basedOn w:val="Normale"/>
    <w:semiHidden/>
    <w:pPr>
      <w:keepLines w:val="0"/>
      <w:numPr>
        <w:numId w:val="3"/>
      </w:numPr>
      <w:spacing w:line="240" w:lineRule="auto"/>
      <w:jc w:val="both"/>
    </w:pPr>
    <w:rPr>
      <w:szCs w:val="22"/>
    </w:rPr>
  </w:style>
  <w:style w:type="paragraph" w:customStyle="1" w:styleId="StileCourierNew8ptNeroSinistro0cmprima0pt">
    <w:name w:val="Stile Courier New 8 pt Nero Sinistro:  0 cm prima 0 pt"/>
    <w:basedOn w:val="Normale"/>
    <w:pPr>
      <w:spacing w:before="0"/>
      <w:ind w:left="0"/>
    </w:pPr>
    <w:rPr>
      <w:rFonts w:ascii="Courier New" w:hAnsi="Courier New"/>
      <w:color w:val="000000"/>
      <w:sz w:val="18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uiPriority w:val="59"/>
    <w:rsid w:val="004A5A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delblocco">
    <w:name w:val="Block Text"/>
    <w:basedOn w:val="Normale"/>
    <w:semiHidden/>
    <w:rsid w:val="00830EEC"/>
    <w:pPr>
      <w:ind w:right="639"/>
    </w:pPr>
  </w:style>
  <w:style w:type="character" w:styleId="CodiceHTML">
    <w:name w:val="HTML Code"/>
    <w:uiPriority w:val="99"/>
    <w:semiHidden/>
    <w:unhideWhenUsed/>
    <w:rsid w:val="00830EEC"/>
    <w:rPr>
      <w:rFonts w:ascii="Courier New" w:eastAsia="Times New Roman" w:hAnsi="Courier New" w:cs="Courier New"/>
      <w:sz w:val="20"/>
      <w:szCs w:val="20"/>
    </w:rPr>
  </w:style>
  <w:style w:type="character" w:customStyle="1" w:styleId="Corpodeltesto3Carattere">
    <w:name w:val="Corpo del testo 3 Carattere"/>
    <w:aliases w:val="Par. corpo Carattere,P1 Carattere"/>
    <w:link w:val="Corpodeltesto3"/>
    <w:semiHidden/>
    <w:rsid w:val="00FD6994"/>
    <w:rPr>
      <w:szCs w:val="24"/>
    </w:rPr>
  </w:style>
  <w:style w:type="character" w:customStyle="1" w:styleId="Titolo2Carattere">
    <w:name w:val="Titolo 2 Carattere"/>
    <w:aliases w:val="H2 Carattere"/>
    <w:link w:val="Titolo2"/>
    <w:uiPriority w:val="9"/>
    <w:rsid w:val="006F2193"/>
    <w:rPr>
      <w:rFonts w:ascii="Arial" w:hAnsi="Arial"/>
      <w:b/>
      <w:sz w:val="24"/>
      <w:lang w:val="x-none" w:eastAsia="x-none"/>
    </w:rPr>
  </w:style>
  <w:style w:type="paragraph" w:styleId="Corpotesto">
    <w:name w:val="Body Text"/>
    <w:basedOn w:val="Normale"/>
    <w:link w:val="CorpotestoCarattere"/>
    <w:rsid w:val="002543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543F2"/>
  </w:style>
  <w:style w:type="character" w:customStyle="1" w:styleId="Titolo1Carattere">
    <w:name w:val="Titolo 1 Carattere"/>
    <w:link w:val="Titolo1"/>
    <w:rsid w:val="002056EE"/>
    <w:rPr>
      <w:rFonts w:ascii="Cambria" w:hAnsi="Cambria"/>
      <w:b/>
      <w:sz w:val="28"/>
      <w:lang w:val="x-none" w:eastAsia="x-none"/>
    </w:rPr>
  </w:style>
  <w:style w:type="paragraph" w:styleId="Paragrafoelenco">
    <w:name w:val="List Paragraph"/>
    <w:basedOn w:val="Normale"/>
    <w:uiPriority w:val="34"/>
    <w:qFormat/>
    <w:rsid w:val="004E1395"/>
    <w:pPr>
      <w:ind w:left="708"/>
    </w:pPr>
  </w:style>
  <w:style w:type="paragraph" w:styleId="Titolo">
    <w:name w:val="Title"/>
    <w:basedOn w:val="Titolo1"/>
    <w:next w:val="Normale"/>
    <w:link w:val="TitoloCarattere"/>
    <w:uiPriority w:val="10"/>
    <w:qFormat/>
    <w:rsid w:val="002056EE"/>
    <w:pPr>
      <w:ind w:left="360" w:hanging="360"/>
    </w:pPr>
  </w:style>
  <w:style w:type="character" w:customStyle="1" w:styleId="TitoloCarattere">
    <w:name w:val="Titolo Carattere"/>
    <w:link w:val="Titolo"/>
    <w:uiPriority w:val="10"/>
    <w:rsid w:val="002056EE"/>
    <w:rPr>
      <w:rFonts w:ascii="Cambria" w:hAnsi="Cambria"/>
      <w:b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ervername:port/nsisr/PrescrizioneSpecialisticaService?wsd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ervername:port/nsisr/PrescrizioneSpecialisticaService?xsd=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servername:port/nsisr/PrescrizioneSpecialisticaService?wsd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ervername:port/nsisr/PrescrizioneSpecialisticaService?xsd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Rational\SoDAWord\wizards\sod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soda.dot</Template>
  <TotalTime>49</TotalTime>
  <Pages>10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SoDA Template</vt:lpstr>
    </vt:vector>
  </TitlesOfParts>
  <Company>Hewlett-Packard Company</Company>
  <LinksUpToDate>false</LinksUpToDate>
  <CharactersWithSpaces>11230</CharactersWithSpaces>
  <SharedDoc>false</SharedDoc>
  <HLinks>
    <vt:vector size="72" baseType="variant">
      <vt:variant>
        <vt:i4>6881392</vt:i4>
      </vt:variant>
      <vt:variant>
        <vt:i4>60</vt:i4>
      </vt:variant>
      <vt:variant>
        <vt:i4>0</vt:i4>
      </vt:variant>
      <vt:variant>
        <vt:i4>5</vt:i4>
      </vt:variant>
      <vt:variant>
        <vt:lpwstr>http://servername:port/nsisr/PrescrizioneSpecialisticaService?xsd=1</vt:lpwstr>
      </vt:variant>
      <vt:variant>
        <vt:lpwstr/>
      </vt:variant>
      <vt:variant>
        <vt:i4>3670143</vt:i4>
      </vt:variant>
      <vt:variant>
        <vt:i4>57</vt:i4>
      </vt:variant>
      <vt:variant>
        <vt:i4>0</vt:i4>
      </vt:variant>
      <vt:variant>
        <vt:i4>5</vt:i4>
      </vt:variant>
      <vt:variant>
        <vt:lpwstr>http://servername:port/nsisr/PrescrizioneSpecialisticaService?wsdl</vt:lpwstr>
      </vt:variant>
      <vt:variant>
        <vt:lpwstr/>
      </vt:variant>
      <vt:variant>
        <vt:i4>6881392</vt:i4>
      </vt:variant>
      <vt:variant>
        <vt:i4>54</vt:i4>
      </vt:variant>
      <vt:variant>
        <vt:i4>0</vt:i4>
      </vt:variant>
      <vt:variant>
        <vt:i4>5</vt:i4>
      </vt:variant>
      <vt:variant>
        <vt:lpwstr>http://servername:port/nsisr/PrescrizioneSpecialisticaService?xsd=1</vt:lpwstr>
      </vt:variant>
      <vt:variant>
        <vt:lpwstr/>
      </vt:variant>
      <vt:variant>
        <vt:i4>3670143</vt:i4>
      </vt:variant>
      <vt:variant>
        <vt:i4>51</vt:i4>
      </vt:variant>
      <vt:variant>
        <vt:i4>0</vt:i4>
      </vt:variant>
      <vt:variant>
        <vt:i4>5</vt:i4>
      </vt:variant>
      <vt:variant>
        <vt:lpwstr>http://servername:port/nsisr/PrescrizioneSpecialisticaService?wsdl</vt:lpwstr>
      </vt:variant>
      <vt:variant>
        <vt:lpwstr/>
      </vt:variant>
      <vt:variant>
        <vt:i4>2031673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_Toc65069962</vt:lpwstr>
      </vt:variant>
      <vt:variant>
        <vt:i4>1835065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_Toc65069961</vt:lpwstr>
      </vt:variant>
      <vt:variant>
        <vt:i4>1900601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_Toc65069960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_Toc65069959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_Toc65069958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_Toc65069957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_Toc65069956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_Toc65069955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SoDA Template</dc:title>
  <dc:subject/>
  <dc:creator>Vito Caleandro</dc:creator>
  <cp:keywords/>
  <cp:lastModifiedBy>Curtatone Giuseppe</cp:lastModifiedBy>
  <cp:revision>5</cp:revision>
  <cp:lastPrinted>2016-09-20T10:08:00Z</cp:lastPrinted>
  <dcterms:created xsi:type="dcterms:W3CDTF">2024-11-11T15:31:00Z</dcterms:created>
  <dcterms:modified xsi:type="dcterms:W3CDTF">2026-06-03T10:14:00Z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sPath">
    <vt:lpwstr>D:\Jobs\SIST\ROSE\</vt:lpwstr>
  </property>
  <property fmtid="{D5CDD505-2E9C-101B-9397-08002B2CF9AE}" pid="3" name="SoDA Document Type">
    <vt:lpwstr>Report</vt:lpwstr>
  </property>
</Properties>
</file>